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FE" w:rsidRPr="00842181" w:rsidRDefault="00666BFE" w:rsidP="00666BFE">
      <w:pPr>
        <w:pBdr>
          <w:top w:val="single" w:sz="4" w:space="1" w:color="auto"/>
          <w:left w:val="single" w:sz="4" w:space="4" w:color="auto"/>
          <w:bottom w:val="single" w:sz="4" w:space="1" w:color="auto"/>
          <w:right w:val="single" w:sz="4" w:space="4" w:color="auto"/>
        </w:pBdr>
        <w:jc w:val="center"/>
      </w:pPr>
      <w:r w:rsidRPr="00842181">
        <w:t>GUÍA PARA LA ELABORACIÓN DE UN TRABAJO PRÁCTICO</w:t>
      </w:r>
    </w:p>
    <w:p w:rsidR="00296C78" w:rsidRDefault="00296C78" w:rsidP="00A774C0">
      <w:pPr>
        <w:jc w:val="both"/>
      </w:pPr>
    </w:p>
    <w:p w:rsidR="000F19D8" w:rsidRPr="00842181" w:rsidRDefault="00666BFE" w:rsidP="00842181">
      <w:pPr>
        <w:pBdr>
          <w:top w:val="single" w:sz="4" w:space="1" w:color="auto"/>
          <w:left w:val="single" w:sz="4" w:space="4" w:color="auto"/>
          <w:bottom w:val="single" w:sz="4" w:space="1" w:color="auto"/>
          <w:right w:val="single" w:sz="4" w:space="4" w:color="auto"/>
        </w:pBdr>
        <w:jc w:val="both"/>
      </w:pPr>
      <w:r w:rsidRPr="00842181">
        <w:t>Presentación</w:t>
      </w:r>
    </w:p>
    <w:p w:rsidR="00842181" w:rsidRDefault="00666BFE" w:rsidP="00666BFE">
      <w:pPr>
        <w:autoSpaceDE w:val="0"/>
        <w:autoSpaceDN w:val="0"/>
        <w:adjustRightInd w:val="0"/>
        <w:spacing w:after="0" w:line="240" w:lineRule="auto"/>
        <w:jc w:val="both"/>
        <w:rPr>
          <w:rFonts w:cs="Times New Roman"/>
        </w:rPr>
      </w:pPr>
      <w:r w:rsidRPr="00842181">
        <w:rPr>
          <w:rFonts w:cs="Times New Roman"/>
        </w:rPr>
        <w:t>Este document</w:t>
      </w:r>
      <w:r w:rsidR="00AF6D51">
        <w:rPr>
          <w:rFonts w:cs="Times New Roman"/>
        </w:rPr>
        <w:t>o tiene como objetivo guiar a la</w:t>
      </w:r>
      <w:r w:rsidRPr="00842181">
        <w:rPr>
          <w:rFonts w:cs="Times New Roman"/>
        </w:rPr>
        <w:t>s</w:t>
      </w:r>
      <w:r w:rsidR="00AF6D51">
        <w:rPr>
          <w:rFonts w:cs="Times New Roman"/>
        </w:rPr>
        <w:t xml:space="preserve"> y los</w:t>
      </w:r>
      <w:r w:rsidRPr="00842181">
        <w:rPr>
          <w:rFonts w:cs="Times New Roman"/>
        </w:rPr>
        <w:t xml:space="preserve"> estudiantes que se enfrentan a la tarea de </w:t>
      </w:r>
      <w:r w:rsidR="00842181">
        <w:rPr>
          <w:rFonts w:cs="Times New Roman"/>
        </w:rPr>
        <w:t>e</w:t>
      </w:r>
      <w:r w:rsidRPr="00842181">
        <w:rPr>
          <w:rFonts w:cs="Times New Roman"/>
        </w:rPr>
        <w:t xml:space="preserve">laborar y redactar un trabajo práctico. Intenta, por tanto, ser una herramienta útil para </w:t>
      </w:r>
      <w:r w:rsidR="00842181" w:rsidRPr="00842181">
        <w:rPr>
          <w:rFonts w:cs="Times New Roman"/>
        </w:rPr>
        <w:t xml:space="preserve">llevar a </w:t>
      </w:r>
      <w:r w:rsidRPr="00842181">
        <w:rPr>
          <w:rFonts w:cs="Times New Roman"/>
        </w:rPr>
        <w:t xml:space="preserve">cabo </w:t>
      </w:r>
      <w:r w:rsidR="00842181" w:rsidRPr="00842181">
        <w:rPr>
          <w:rFonts w:cs="Times New Roman"/>
        </w:rPr>
        <w:t>la producción escrita</w:t>
      </w:r>
      <w:r w:rsidRPr="00842181">
        <w:rPr>
          <w:rFonts w:cs="Times New Roman"/>
        </w:rPr>
        <w:t xml:space="preserve">, así como sistematizar una serie de </w:t>
      </w:r>
      <w:r w:rsidR="00842181" w:rsidRPr="00842181">
        <w:rPr>
          <w:rFonts w:cs="Times New Roman"/>
        </w:rPr>
        <w:t>pautas</w:t>
      </w:r>
      <w:r w:rsidRPr="00842181">
        <w:rPr>
          <w:rFonts w:cs="Times New Roman"/>
        </w:rPr>
        <w:t xml:space="preserve"> a menudo dispersas</w:t>
      </w:r>
      <w:r w:rsidR="00842181" w:rsidRPr="00842181">
        <w:rPr>
          <w:rFonts w:cs="Times New Roman"/>
        </w:rPr>
        <w:t xml:space="preserve"> y confusas, cuyo desconocimiento</w:t>
      </w:r>
      <w:r w:rsidRPr="00842181">
        <w:rPr>
          <w:rFonts w:cs="Times New Roman"/>
        </w:rPr>
        <w:t xml:space="preserve"> dificulta</w:t>
      </w:r>
      <w:r w:rsidR="00842181" w:rsidRPr="00842181">
        <w:rPr>
          <w:rFonts w:cs="Times New Roman"/>
        </w:rPr>
        <w:t>, en la práctica, la realización de</w:t>
      </w:r>
      <w:r w:rsidR="00842181">
        <w:rPr>
          <w:rFonts w:cs="Times New Roman"/>
        </w:rPr>
        <w:t xml:space="preserve"> los</w:t>
      </w:r>
      <w:r w:rsidR="00842181" w:rsidRPr="00842181">
        <w:rPr>
          <w:rFonts w:cs="Times New Roman"/>
        </w:rPr>
        <w:t xml:space="preserve"> </w:t>
      </w:r>
      <w:r w:rsidRPr="00842181">
        <w:rPr>
          <w:rFonts w:cs="Times New Roman"/>
        </w:rPr>
        <w:t>trabajos</w:t>
      </w:r>
      <w:r w:rsidR="00842181" w:rsidRPr="00842181">
        <w:rPr>
          <w:rFonts w:cs="Times New Roman"/>
        </w:rPr>
        <w:t xml:space="preserve"> prácticos</w:t>
      </w:r>
      <w:r w:rsidR="00842181">
        <w:rPr>
          <w:rFonts w:cs="Times New Roman"/>
        </w:rPr>
        <w:t xml:space="preserve"> escritos</w:t>
      </w:r>
      <w:r w:rsidR="00842181" w:rsidRPr="00842181">
        <w:rPr>
          <w:rFonts w:cs="Times New Roman"/>
        </w:rPr>
        <w:t xml:space="preserve">. </w:t>
      </w:r>
    </w:p>
    <w:p w:rsidR="00622607" w:rsidRDefault="00666BFE" w:rsidP="00842181">
      <w:pPr>
        <w:autoSpaceDE w:val="0"/>
        <w:autoSpaceDN w:val="0"/>
        <w:adjustRightInd w:val="0"/>
        <w:spacing w:after="0" w:line="240" w:lineRule="auto"/>
        <w:jc w:val="both"/>
        <w:rPr>
          <w:rFonts w:cs="Times New Roman"/>
        </w:rPr>
      </w:pPr>
      <w:r w:rsidRPr="00842181">
        <w:rPr>
          <w:rFonts w:cs="Times New Roman"/>
        </w:rPr>
        <w:t>S</w:t>
      </w:r>
      <w:r w:rsidR="00842181" w:rsidRPr="00842181">
        <w:rPr>
          <w:rFonts w:cs="Times New Roman"/>
        </w:rPr>
        <w:t xml:space="preserve">e recomienda a los alumnos del </w:t>
      </w:r>
      <w:r w:rsidR="005E0CFD">
        <w:rPr>
          <w:rFonts w:cs="Times New Roman"/>
        </w:rPr>
        <w:t>Instituto de Educación</w:t>
      </w:r>
      <w:r w:rsidR="00842181" w:rsidRPr="00842181">
        <w:rPr>
          <w:rFonts w:cs="Times New Roman"/>
        </w:rPr>
        <w:t xml:space="preserve"> </w:t>
      </w:r>
      <w:r w:rsidR="005E0CFD">
        <w:rPr>
          <w:rFonts w:cs="Times New Roman"/>
        </w:rPr>
        <w:t xml:space="preserve">Superior </w:t>
      </w:r>
      <w:r w:rsidR="00842181" w:rsidRPr="00842181">
        <w:rPr>
          <w:rFonts w:cs="Times New Roman"/>
        </w:rPr>
        <w:t>Nº 48</w:t>
      </w:r>
      <w:r w:rsidR="005E0CFD">
        <w:rPr>
          <w:rFonts w:cs="Times New Roman"/>
        </w:rPr>
        <w:t xml:space="preserve"> “General José de San Martín”</w:t>
      </w:r>
      <w:r w:rsidR="00842181" w:rsidRPr="00842181">
        <w:rPr>
          <w:rFonts w:cs="Times New Roman"/>
        </w:rPr>
        <w:t xml:space="preserve"> q</w:t>
      </w:r>
      <w:r w:rsidRPr="00842181">
        <w:rPr>
          <w:rFonts w:cs="Times New Roman"/>
        </w:rPr>
        <w:t xml:space="preserve">ue sigan sus orientaciones, si </w:t>
      </w:r>
      <w:r w:rsidR="00842181">
        <w:rPr>
          <w:rFonts w:cs="Times New Roman"/>
        </w:rPr>
        <w:t>así sus</w:t>
      </w:r>
      <w:r w:rsidRPr="00842181">
        <w:rPr>
          <w:rFonts w:cs="Times New Roman"/>
        </w:rPr>
        <w:t xml:space="preserve"> </w:t>
      </w:r>
      <w:r w:rsidR="00AF6D51">
        <w:rPr>
          <w:rFonts w:cs="Times New Roman"/>
        </w:rPr>
        <w:t>docentes</w:t>
      </w:r>
      <w:r w:rsidR="00842181">
        <w:rPr>
          <w:rFonts w:cs="Times New Roman"/>
        </w:rPr>
        <w:t xml:space="preserve"> lo indicasen</w:t>
      </w:r>
      <w:r w:rsidRPr="00842181">
        <w:rPr>
          <w:rFonts w:cs="Times New Roman"/>
        </w:rPr>
        <w:t>, para</w:t>
      </w:r>
      <w:r w:rsidR="00842181" w:rsidRPr="00842181">
        <w:rPr>
          <w:rFonts w:cs="Times New Roman"/>
        </w:rPr>
        <w:t xml:space="preserve"> </w:t>
      </w:r>
      <w:r w:rsidR="00842181">
        <w:rPr>
          <w:rFonts w:cs="Times New Roman"/>
        </w:rPr>
        <w:t>la realización de los</w:t>
      </w:r>
      <w:r w:rsidRPr="00842181">
        <w:rPr>
          <w:rFonts w:cs="Times New Roman"/>
        </w:rPr>
        <w:t xml:space="preserve"> trabajos </w:t>
      </w:r>
      <w:r w:rsidR="00842181">
        <w:rPr>
          <w:rFonts w:cs="Times New Roman"/>
        </w:rPr>
        <w:t xml:space="preserve">escritos de las </w:t>
      </w:r>
      <w:r w:rsidRPr="00842181">
        <w:rPr>
          <w:rFonts w:cs="Times New Roman"/>
        </w:rPr>
        <w:t>asignaturas.</w:t>
      </w:r>
    </w:p>
    <w:p w:rsidR="0039576B" w:rsidRDefault="0039576B" w:rsidP="00842181">
      <w:pPr>
        <w:autoSpaceDE w:val="0"/>
        <w:autoSpaceDN w:val="0"/>
        <w:adjustRightInd w:val="0"/>
        <w:spacing w:after="0" w:line="240" w:lineRule="auto"/>
        <w:jc w:val="both"/>
        <w:rPr>
          <w:rFonts w:cs="Times New Roman"/>
        </w:rPr>
      </w:pPr>
    </w:p>
    <w:p w:rsidR="00622607" w:rsidRPr="00842181" w:rsidRDefault="00622607" w:rsidP="00622607">
      <w:pPr>
        <w:pBdr>
          <w:top w:val="single" w:sz="4" w:space="1" w:color="auto"/>
          <w:left w:val="single" w:sz="4" w:space="4" w:color="auto"/>
          <w:bottom w:val="single" w:sz="4" w:space="1" w:color="auto"/>
          <w:right w:val="single" w:sz="4" w:space="4" w:color="auto"/>
        </w:pBdr>
        <w:jc w:val="both"/>
      </w:pPr>
      <w:r w:rsidRPr="00842181">
        <w:t>Aspectos formales para la presentación del Trabajo Práctico</w:t>
      </w:r>
    </w:p>
    <w:p w:rsidR="0039576B" w:rsidRPr="00842181" w:rsidRDefault="0039576B" w:rsidP="00622607">
      <w:pPr>
        <w:jc w:val="both"/>
      </w:pPr>
      <w:r>
        <w:t xml:space="preserve">Para obtener mejores resultados, un trabajo práctico debe siempre seguir determinadas pautas de estilo. En este sentido, proponemos los siguientes </w:t>
      </w:r>
      <w:r w:rsidR="00622607" w:rsidRPr="00842181">
        <w:t>criterios</w:t>
      </w:r>
      <w:r>
        <w:t xml:space="preserve"> formales:</w:t>
      </w:r>
    </w:p>
    <w:p w:rsidR="00622607" w:rsidRPr="0039576B" w:rsidRDefault="0039576B" w:rsidP="00622607">
      <w:pPr>
        <w:pStyle w:val="Prrafodelista"/>
        <w:numPr>
          <w:ilvl w:val="0"/>
          <w:numId w:val="2"/>
        </w:numPr>
        <w:jc w:val="both"/>
      </w:pPr>
      <w:r w:rsidRPr="0039576B">
        <w:t xml:space="preserve">Tipo de Letra: </w:t>
      </w:r>
      <w:r w:rsidR="00622607" w:rsidRPr="0039576B">
        <w:t>Times New Roman</w:t>
      </w:r>
    </w:p>
    <w:p w:rsidR="00622607" w:rsidRPr="00842181" w:rsidRDefault="0039576B" w:rsidP="00622607">
      <w:pPr>
        <w:pStyle w:val="Prrafodelista"/>
        <w:numPr>
          <w:ilvl w:val="0"/>
          <w:numId w:val="2"/>
        </w:numPr>
        <w:jc w:val="both"/>
        <w:rPr>
          <w:lang w:val="en-US"/>
        </w:rPr>
      </w:pPr>
      <w:r>
        <w:rPr>
          <w:lang w:val="en-US"/>
        </w:rPr>
        <w:t xml:space="preserve">Tamaño: </w:t>
      </w:r>
      <w:r w:rsidR="00622607" w:rsidRPr="00842181">
        <w:rPr>
          <w:lang w:val="en-US"/>
        </w:rPr>
        <w:t>Tamaño 12</w:t>
      </w:r>
    </w:p>
    <w:p w:rsidR="00622607" w:rsidRPr="00842181" w:rsidRDefault="00622607" w:rsidP="00622607">
      <w:pPr>
        <w:pStyle w:val="Prrafodelista"/>
        <w:numPr>
          <w:ilvl w:val="0"/>
          <w:numId w:val="2"/>
        </w:numPr>
        <w:jc w:val="both"/>
      </w:pPr>
      <w:r w:rsidRPr="00842181">
        <w:t>Interlineado</w:t>
      </w:r>
      <w:r w:rsidR="0039576B">
        <w:t>:</w:t>
      </w:r>
      <w:r w:rsidRPr="00842181">
        <w:t xml:space="preserve"> 1,5</w:t>
      </w:r>
    </w:p>
    <w:p w:rsidR="00622607" w:rsidRPr="00842181" w:rsidRDefault="0039576B" w:rsidP="00622607">
      <w:pPr>
        <w:pStyle w:val="Prrafodelista"/>
        <w:numPr>
          <w:ilvl w:val="0"/>
          <w:numId w:val="2"/>
        </w:numPr>
        <w:jc w:val="both"/>
      </w:pPr>
      <w:r>
        <w:t xml:space="preserve">Párrafo: </w:t>
      </w:r>
      <w:r w:rsidR="00622607" w:rsidRPr="00842181">
        <w:t>Justificado</w:t>
      </w:r>
    </w:p>
    <w:p w:rsidR="00622607" w:rsidRPr="00842181" w:rsidRDefault="0039576B" w:rsidP="00622607">
      <w:pPr>
        <w:pStyle w:val="Prrafodelista"/>
        <w:numPr>
          <w:ilvl w:val="0"/>
          <w:numId w:val="2"/>
        </w:numPr>
        <w:jc w:val="both"/>
      </w:pPr>
      <w:r>
        <w:t xml:space="preserve">Márgenes: </w:t>
      </w:r>
      <w:r w:rsidR="00622607" w:rsidRPr="00842181">
        <w:t>Sangría</w:t>
      </w:r>
    </w:p>
    <w:p w:rsidR="00622607" w:rsidRDefault="00622607" w:rsidP="00622607">
      <w:pPr>
        <w:pStyle w:val="Prrafodelista"/>
        <w:numPr>
          <w:ilvl w:val="0"/>
          <w:numId w:val="2"/>
        </w:numPr>
        <w:jc w:val="both"/>
      </w:pPr>
      <w:r w:rsidRPr="00842181">
        <w:t>Citas</w:t>
      </w:r>
      <w:r w:rsidR="0039576B">
        <w:t xml:space="preserve"> en el cuerpo del trabajo, siempre</w:t>
      </w:r>
      <w:r w:rsidRPr="00842181">
        <w:t xml:space="preserve"> en cursiva</w:t>
      </w:r>
    </w:p>
    <w:p w:rsidR="00236E8A" w:rsidRDefault="00236E8A" w:rsidP="00236E8A">
      <w:pPr>
        <w:pStyle w:val="Prrafodelista"/>
        <w:jc w:val="both"/>
      </w:pPr>
    </w:p>
    <w:p w:rsidR="00236E8A" w:rsidRPr="00842181" w:rsidRDefault="00236E8A" w:rsidP="00236E8A">
      <w:pPr>
        <w:pBdr>
          <w:top w:val="single" w:sz="4" w:space="1" w:color="auto"/>
          <w:left w:val="single" w:sz="4" w:space="4" w:color="auto"/>
          <w:bottom w:val="single" w:sz="4" w:space="1" w:color="auto"/>
          <w:right w:val="single" w:sz="4" w:space="4" w:color="auto"/>
        </w:pBdr>
        <w:jc w:val="both"/>
      </w:pPr>
      <w:r>
        <w:t>Consejos y sugerencias generales para la elaboración del trabajo práctico</w:t>
      </w:r>
    </w:p>
    <w:p w:rsidR="00236E8A" w:rsidRDefault="00236E8A" w:rsidP="00236E8A">
      <w:pPr>
        <w:jc w:val="both"/>
      </w:pPr>
      <w:r>
        <w:t>Antes de adentrarnos en la escritura del trabajo práctico debemos:</w:t>
      </w:r>
    </w:p>
    <w:p w:rsidR="00236E8A" w:rsidRPr="00842181" w:rsidRDefault="00236E8A" w:rsidP="00236E8A">
      <w:pPr>
        <w:pStyle w:val="Prrafodelista"/>
        <w:numPr>
          <w:ilvl w:val="0"/>
          <w:numId w:val="4"/>
        </w:numPr>
        <w:jc w:val="both"/>
      </w:pPr>
      <w:r>
        <w:t>Leer y analizar pormenorizadamente las</w:t>
      </w:r>
      <w:r w:rsidRPr="004E7149">
        <w:t xml:space="preserve"> </w:t>
      </w:r>
      <w:r>
        <w:t>fuentes propuestas por la cátedra para la elaboración del trabajo práctico (libros, artículos, apuntes, manuales, etc.)</w:t>
      </w:r>
    </w:p>
    <w:p w:rsidR="00236E8A" w:rsidRDefault="00236E8A" w:rsidP="00236E8A">
      <w:pPr>
        <w:pStyle w:val="Prrafodelista"/>
        <w:numPr>
          <w:ilvl w:val="0"/>
          <w:numId w:val="4"/>
        </w:numPr>
        <w:jc w:val="both"/>
      </w:pPr>
      <w:r>
        <w:t>Redactar el trabajo en un lenguaje claro; el léxico empleado para la redacción del documento debe ser propio a la materia de estudio y debe contar con un orden coherente.</w:t>
      </w:r>
    </w:p>
    <w:p w:rsidR="00236E8A" w:rsidRPr="00842181" w:rsidRDefault="00236E8A" w:rsidP="00236E8A">
      <w:pPr>
        <w:pStyle w:val="Prrafodelista"/>
        <w:numPr>
          <w:ilvl w:val="0"/>
          <w:numId w:val="4"/>
        </w:numPr>
        <w:jc w:val="both"/>
      </w:pPr>
      <w:r>
        <w:t>Revisar la redacción del trabajo práctico antes de entregarlo definitivamente.</w:t>
      </w:r>
      <w:r w:rsidRPr="00252773">
        <w:t xml:space="preserve"> </w:t>
      </w:r>
    </w:p>
    <w:p w:rsidR="000F19D8" w:rsidRPr="00842181" w:rsidRDefault="000F19D8" w:rsidP="000F19D8">
      <w:pPr>
        <w:pBdr>
          <w:top w:val="single" w:sz="4" w:space="1" w:color="auto"/>
          <w:left w:val="single" w:sz="4" w:space="4" w:color="auto"/>
          <w:bottom w:val="single" w:sz="4" w:space="1" w:color="auto"/>
          <w:right w:val="single" w:sz="4" w:space="4" w:color="auto"/>
        </w:pBdr>
        <w:jc w:val="both"/>
      </w:pPr>
      <w:r w:rsidRPr="00842181">
        <w:t>Formato y orden general de las partes de un Trabajo Práctico</w:t>
      </w:r>
    </w:p>
    <w:p w:rsidR="002B101C" w:rsidRDefault="002B101C" w:rsidP="002B101C">
      <w:pPr>
        <w:jc w:val="both"/>
      </w:pPr>
      <w:r>
        <w:t xml:space="preserve">Todo trabajo práctico está compuesto por diferentes partes que se presentan de acuerdo con un orden ya estructurado. </w:t>
      </w:r>
    </w:p>
    <w:p w:rsidR="000F19D8" w:rsidRPr="00842181" w:rsidRDefault="000F19D8" w:rsidP="000F19D8">
      <w:pPr>
        <w:pStyle w:val="Prrafodelista"/>
        <w:numPr>
          <w:ilvl w:val="0"/>
          <w:numId w:val="3"/>
        </w:numPr>
        <w:jc w:val="both"/>
      </w:pPr>
      <w:r w:rsidRPr="00842181">
        <w:t>Carátula</w:t>
      </w:r>
    </w:p>
    <w:p w:rsidR="000F19D8" w:rsidRPr="00842181" w:rsidRDefault="000F19D8" w:rsidP="000F19D8">
      <w:pPr>
        <w:pStyle w:val="Prrafodelista"/>
        <w:numPr>
          <w:ilvl w:val="0"/>
          <w:numId w:val="3"/>
        </w:numPr>
        <w:jc w:val="both"/>
      </w:pPr>
      <w:r w:rsidRPr="00842181">
        <w:t>Índice</w:t>
      </w:r>
    </w:p>
    <w:p w:rsidR="000F19D8" w:rsidRPr="00842181" w:rsidRDefault="000F19D8" w:rsidP="000F19D8">
      <w:pPr>
        <w:pStyle w:val="Prrafodelista"/>
        <w:numPr>
          <w:ilvl w:val="0"/>
          <w:numId w:val="3"/>
        </w:numPr>
        <w:jc w:val="both"/>
      </w:pPr>
      <w:r w:rsidRPr="00842181">
        <w:t>Introducción</w:t>
      </w:r>
    </w:p>
    <w:p w:rsidR="000F19D8" w:rsidRPr="00842181" w:rsidRDefault="000F19D8" w:rsidP="000F19D8">
      <w:pPr>
        <w:pStyle w:val="Prrafodelista"/>
        <w:numPr>
          <w:ilvl w:val="0"/>
          <w:numId w:val="3"/>
        </w:numPr>
        <w:jc w:val="both"/>
      </w:pPr>
      <w:r w:rsidRPr="00842181">
        <w:t>Desarrollo</w:t>
      </w:r>
    </w:p>
    <w:p w:rsidR="000F19D8" w:rsidRPr="00842181" w:rsidRDefault="000F19D8" w:rsidP="000F19D8">
      <w:pPr>
        <w:pStyle w:val="Prrafodelista"/>
        <w:numPr>
          <w:ilvl w:val="0"/>
          <w:numId w:val="3"/>
        </w:numPr>
        <w:jc w:val="both"/>
      </w:pPr>
      <w:r w:rsidRPr="00842181">
        <w:t>Conclusión</w:t>
      </w:r>
    </w:p>
    <w:p w:rsidR="000F19D8" w:rsidRPr="00842181" w:rsidRDefault="000F19D8" w:rsidP="000F19D8">
      <w:pPr>
        <w:pStyle w:val="Prrafodelista"/>
        <w:numPr>
          <w:ilvl w:val="0"/>
          <w:numId w:val="3"/>
        </w:numPr>
        <w:jc w:val="both"/>
      </w:pPr>
      <w:r w:rsidRPr="00842181">
        <w:t>Bibliografía</w:t>
      </w:r>
    </w:p>
    <w:p w:rsidR="00622607" w:rsidRPr="00842181" w:rsidRDefault="000F19D8" w:rsidP="00622607">
      <w:pPr>
        <w:pStyle w:val="Prrafodelista"/>
        <w:numPr>
          <w:ilvl w:val="0"/>
          <w:numId w:val="3"/>
        </w:numPr>
        <w:jc w:val="both"/>
      </w:pPr>
      <w:r w:rsidRPr="00842181">
        <w:lastRenderedPageBreak/>
        <w:t>Anexos</w:t>
      </w:r>
    </w:p>
    <w:p w:rsidR="00236E8A" w:rsidRPr="00842181" w:rsidRDefault="00236E8A" w:rsidP="00236E8A">
      <w:pPr>
        <w:jc w:val="both"/>
      </w:pPr>
    </w:p>
    <w:p w:rsidR="00622607" w:rsidRPr="00842181" w:rsidRDefault="000F19D8" w:rsidP="000F19D8">
      <w:pPr>
        <w:pBdr>
          <w:top w:val="single" w:sz="4" w:space="1" w:color="auto"/>
          <w:left w:val="single" w:sz="4" w:space="4" w:color="auto"/>
          <w:bottom w:val="single" w:sz="4" w:space="1" w:color="auto"/>
          <w:right w:val="single" w:sz="4" w:space="4" w:color="auto"/>
        </w:pBdr>
        <w:jc w:val="both"/>
      </w:pPr>
      <w:r w:rsidRPr="00842181">
        <w:t>Carátula</w:t>
      </w:r>
    </w:p>
    <w:tbl>
      <w:tblPr>
        <w:tblStyle w:val="Tablaconcuadrcula"/>
        <w:tblW w:w="0" w:type="auto"/>
        <w:tblInd w:w="-5" w:type="dxa"/>
        <w:tblLook w:val="04A0" w:firstRow="1" w:lastRow="0" w:firstColumn="1" w:lastColumn="0" w:noHBand="0" w:noVBand="1"/>
      </w:tblPr>
      <w:tblGrid>
        <w:gridCol w:w="5965"/>
      </w:tblGrid>
      <w:tr w:rsidR="00B638EF" w:rsidRPr="00842181" w:rsidTr="00622607">
        <w:trPr>
          <w:trHeight w:val="6095"/>
        </w:trPr>
        <w:tc>
          <w:tcPr>
            <w:tcW w:w="5965" w:type="dxa"/>
          </w:tcPr>
          <w:p w:rsidR="00B638EF" w:rsidRPr="00842181" w:rsidRDefault="00B638EF" w:rsidP="00A774C0">
            <w:pPr>
              <w:jc w:val="both"/>
            </w:pPr>
          </w:p>
          <w:p w:rsidR="00B638EF" w:rsidRPr="00842181" w:rsidRDefault="00B638EF" w:rsidP="00A774C0">
            <w:pPr>
              <w:jc w:val="both"/>
            </w:pPr>
          </w:p>
          <w:p w:rsidR="00B638EF" w:rsidRPr="00842181" w:rsidRDefault="00B638EF" w:rsidP="00B638EF">
            <w:pPr>
              <w:jc w:val="center"/>
            </w:pPr>
            <w:r w:rsidRPr="00842181">
              <w:rPr>
                <w:noProof/>
                <w:lang w:eastAsia="es-AR"/>
              </w:rPr>
              <w:drawing>
                <wp:inline distT="0" distB="0" distL="0" distR="0" wp14:anchorId="72D07D9E">
                  <wp:extent cx="695325" cy="777471"/>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080" cy="781669"/>
                          </a:xfrm>
                          <a:prstGeom prst="rect">
                            <a:avLst/>
                          </a:prstGeom>
                          <a:noFill/>
                        </pic:spPr>
                      </pic:pic>
                    </a:graphicData>
                  </a:graphic>
                </wp:inline>
              </w:drawing>
            </w:r>
          </w:p>
          <w:p w:rsidR="00B638EF" w:rsidRPr="00842181" w:rsidRDefault="00B638EF" w:rsidP="00A774C0">
            <w:pPr>
              <w:jc w:val="both"/>
            </w:pPr>
          </w:p>
          <w:p w:rsidR="00B638EF" w:rsidRPr="00842181" w:rsidRDefault="00B638EF" w:rsidP="00B638EF">
            <w:pPr>
              <w:jc w:val="center"/>
            </w:pPr>
            <w:r w:rsidRPr="00842181">
              <w:t>Trabajo Práctico Nº</w:t>
            </w:r>
          </w:p>
          <w:p w:rsidR="00B638EF" w:rsidRPr="00842181" w:rsidRDefault="00B638EF" w:rsidP="00B638EF">
            <w:pPr>
              <w:jc w:val="center"/>
            </w:pPr>
          </w:p>
          <w:p w:rsidR="00B638EF" w:rsidRPr="00842181" w:rsidRDefault="00B638EF" w:rsidP="00B638EF">
            <w:pPr>
              <w:jc w:val="center"/>
            </w:pPr>
            <w:r w:rsidRPr="00842181">
              <w:t>Título</w:t>
            </w:r>
          </w:p>
          <w:p w:rsidR="00B638EF" w:rsidRPr="00842181" w:rsidRDefault="00B638EF" w:rsidP="00B638EF">
            <w:pPr>
              <w:jc w:val="center"/>
            </w:pPr>
          </w:p>
          <w:p w:rsidR="00B638EF" w:rsidRPr="00842181" w:rsidRDefault="00B638EF" w:rsidP="00B638EF">
            <w:pPr>
              <w:jc w:val="center"/>
            </w:pPr>
          </w:p>
          <w:p w:rsidR="00B638EF" w:rsidRPr="00842181" w:rsidRDefault="00B638EF" w:rsidP="00B638EF">
            <w:pPr>
              <w:jc w:val="center"/>
            </w:pPr>
          </w:p>
          <w:p w:rsidR="00B638EF" w:rsidRPr="00842181" w:rsidRDefault="00B638EF" w:rsidP="00B638EF">
            <w:pPr>
              <w:jc w:val="center"/>
            </w:pPr>
          </w:p>
          <w:p w:rsidR="00B638EF" w:rsidRPr="00842181" w:rsidRDefault="00B638EF" w:rsidP="00B638EF">
            <w:pPr>
              <w:jc w:val="center"/>
            </w:pPr>
          </w:p>
          <w:p w:rsidR="00B638EF" w:rsidRPr="00842181" w:rsidRDefault="00B638EF" w:rsidP="00B638EF">
            <w:pPr>
              <w:jc w:val="center"/>
            </w:pPr>
          </w:p>
          <w:p w:rsidR="00B638EF" w:rsidRPr="00842181" w:rsidRDefault="00B638EF" w:rsidP="00B638EF">
            <w:pPr>
              <w:jc w:val="center"/>
            </w:pPr>
          </w:p>
          <w:p w:rsidR="00B638EF" w:rsidRPr="00842181" w:rsidRDefault="00B638EF" w:rsidP="00B638EF">
            <w:pPr>
              <w:ind w:right="192"/>
              <w:jc w:val="right"/>
            </w:pPr>
            <w:r w:rsidRPr="00842181">
              <w:t>Alumno:</w:t>
            </w:r>
          </w:p>
          <w:p w:rsidR="00B638EF" w:rsidRPr="00842181" w:rsidRDefault="00B638EF" w:rsidP="00B638EF">
            <w:pPr>
              <w:ind w:right="192"/>
              <w:jc w:val="right"/>
            </w:pPr>
            <w:r w:rsidRPr="00842181">
              <w:t>Carrera:</w:t>
            </w:r>
          </w:p>
          <w:p w:rsidR="00B638EF" w:rsidRPr="00842181" w:rsidRDefault="00B638EF" w:rsidP="00B638EF">
            <w:pPr>
              <w:ind w:right="192"/>
              <w:jc w:val="right"/>
            </w:pPr>
            <w:r w:rsidRPr="00842181">
              <w:t>Año de cursada:</w:t>
            </w:r>
          </w:p>
          <w:p w:rsidR="00B638EF" w:rsidRPr="00842181" w:rsidRDefault="00B638EF" w:rsidP="00B638EF">
            <w:pPr>
              <w:ind w:right="192"/>
              <w:jc w:val="right"/>
            </w:pPr>
            <w:r w:rsidRPr="00842181">
              <w:t>Profesor:</w:t>
            </w:r>
          </w:p>
          <w:p w:rsidR="00B638EF" w:rsidRPr="00842181" w:rsidRDefault="00B638EF" w:rsidP="00B638EF">
            <w:pPr>
              <w:ind w:right="192"/>
              <w:jc w:val="right"/>
            </w:pPr>
            <w:r w:rsidRPr="00842181">
              <w:t>Materia:</w:t>
            </w:r>
          </w:p>
          <w:p w:rsidR="00B638EF" w:rsidRPr="00842181" w:rsidRDefault="00B638EF" w:rsidP="00B638EF">
            <w:pPr>
              <w:ind w:right="192"/>
              <w:jc w:val="right"/>
            </w:pPr>
            <w:r w:rsidRPr="00842181">
              <w:t>Mes y año:</w:t>
            </w:r>
          </w:p>
          <w:p w:rsidR="00B638EF" w:rsidRPr="00842181" w:rsidRDefault="00B638EF" w:rsidP="00B638EF">
            <w:pPr>
              <w:ind w:right="192"/>
              <w:jc w:val="right"/>
            </w:pPr>
          </w:p>
        </w:tc>
      </w:tr>
    </w:tbl>
    <w:p w:rsidR="00B638EF" w:rsidRPr="00842181" w:rsidRDefault="00B638EF" w:rsidP="00A774C0">
      <w:pPr>
        <w:jc w:val="both"/>
      </w:pPr>
    </w:p>
    <w:p w:rsidR="00B638EF" w:rsidRPr="00842181" w:rsidRDefault="00B638EF" w:rsidP="00B638EF">
      <w:pPr>
        <w:pBdr>
          <w:top w:val="single" w:sz="4" w:space="1" w:color="auto"/>
          <w:left w:val="single" w:sz="4" w:space="4" w:color="auto"/>
          <w:bottom w:val="single" w:sz="4" w:space="1" w:color="auto"/>
          <w:right w:val="single" w:sz="4" w:space="4" w:color="auto"/>
        </w:pBdr>
        <w:jc w:val="both"/>
      </w:pPr>
      <w:r w:rsidRPr="00842181">
        <w:t>Índice</w:t>
      </w:r>
    </w:p>
    <w:tbl>
      <w:tblPr>
        <w:tblStyle w:val="Tablaconcuadrcula"/>
        <w:tblW w:w="0" w:type="auto"/>
        <w:tblLook w:val="04A0" w:firstRow="1" w:lastRow="0" w:firstColumn="1" w:lastColumn="0" w:noHBand="0" w:noVBand="1"/>
      </w:tblPr>
      <w:tblGrid>
        <w:gridCol w:w="6070"/>
      </w:tblGrid>
      <w:tr w:rsidR="00B638EF" w:rsidRPr="00842181" w:rsidTr="00622607">
        <w:trPr>
          <w:trHeight w:val="4270"/>
        </w:trPr>
        <w:tc>
          <w:tcPr>
            <w:tcW w:w="6070" w:type="dxa"/>
          </w:tcPr>
          <w:p w:rsidR="00B638EF" w:rsidRPr="00842181" w:rsidRDefault="00B638EF" w:rsidP="00B638EF">
            <w:pPr>
              <w:jc w:val="both"/>
            </w:pPr>
          </w:p>
          <w:p w:rsidR="00B638EF" w:rsidRPr="00842181" w:rsidRDefault="00B638EF" w:rsidP="00B638EF">
            <w:pPr>
              <w:jc w:val="both"/>
              <w:rPr>
                <w:b/>
              </w:rPr>
            </w:pPr>
            <w:r w:rsidRPr="00842181">
              <w:rPr>
                <w:b/>
              </w:rPr>
              <w:t>Índice</w:t>
            </w:r>
          </w:p>
          <w:p w:rsidR="00B638EF" w:rsidRPr="00842181" w:rsidRDefault="00B638EF" w:rsidP="00B638EF">
            <w:pPr>
              <w:jc w:val="both"/>
            </w:pPr>
          </w:p>
          <w:p w:rsidR="00B638EF" w:rsidRPr="00842181" w:rsidRDefault="00B638EF" w:rsidP="00B638EF">
            <w:pPr>
              <w:jc w:val="both"/>
            </w:pPr>
          </w:p>
          <w:p w:rsidR="00B638EF" w:rsidRPr="00842181" w:rsidRDefault="00B638EF" w:rsidP="00B638EF">
            <w:pPr>
              <w:jc w:val="both"/>
            </w:pPr>
            <w:r w:rsidRPr="00842181">
              <w:t>Introducción…………………………………………………………………………..2</w:t>
            </w:r>
          </w:p>
          <w:p w:rsidR="00B638EF" w:rsidRPr="00842181" w:rsidRDefault="00B638EF" w:rsidP="00B638EF">
            <w:pPr>
              <w:jc w:val="both"/>
            </w:pPr>
          </w:p>
          <w:p w:rsidR="00B638EF" w:rsidRPr="00842181" w:rsidRDefault="00B638EF" w:rsidP="00B638EF">
            <w:pPr>
              <w:jc w:val="both"/>
            </w:pPr>
            <w:r w:rsidRPr="00842181">
              <w:t>Desarrollo………………………………………………………………………………4</w:t>
            </w:r>
          </w:p>
          <w:p w:rsidR="00B638EF" w:rsidRPr="00842181" w:rsidRDefault="00B638EF" w:rsidP="00B638EF">
            <w:pPr>
              <w:jc w:val="both"/>
            </w:pPr>
            <w:r w:rsidRPr="00842181">
              <w:t>(Aclaración: a veces el desarrollo puede organizarse en capítulos)</w:t>
            </w:r>
          </w:p>
          <w:p w:rsidR="00B638EF" w:rsidRPr="00842181" w:rsidRDefault="00B638EF" w:rsidP="00B638EF">
            <w:pPr>
              <w:jc w:val="both"/>
            </w:pPr>
          </w:p>
          <w:p w:rsidR="00B638EF" w:rsidRPr="00842181" w:rsidRDefault="00B638EF" w:rsidP="00B638EF">
            <w:pPr>
              <w:jc w:val="both"/>
            </w:pPr>
            <w:r w:rsidRPr="00842181">
              <w:t>Conclusión……………………………………………………………………………17</w:t>
            </w:r>
          </w:p>
          <w:p w:rsidR="00B638EF" w:rsidRPr="00842181" w:rsidRDefault="00B638EF" w:rsidP="00B638EF">
            <w:pPr>
              <w:jc w:val="both"/>
            </w:pPr>
          </w:p>
          <w:p w:rsidR="00B638EF" w:rsidRPr="00842181" w:rsidRDefault="00B638EF" w:rsidP="00B638EF">
            <w:pPr>
              <w:jc w:val="both"/>
            </w:pPr>
            <w:r w:rsidRPr="00842181">
              <w:t>Bibliografía…………………………………………………………………………..20</w:t>
            </w:r>
          </w:p>
          <w:p w:rsidR="00B638EF" w:rsidRPr="00842181" w:rsidRDefault="00B638EF" w:rsidP="00B638EF">
            <w:pPr>
              <w:jc w:val="both"/>
            </w:pPr>
          </w:p>
          <w:p w:rsidR="00B638EF" w:rsidRPr="00842181" w:rsidRDefault="00B638EF" w:rsidP="00B638EF">
            <w:pPr>
              <w:jc w:val="both"/>
            </w:pPr>
            <w:r w:rsidRPr="00842181">
              <w:t>Anexos…………………………………………………………………………………22</w:t>
            </w:r>
          </w:p>
        </w:tc>
      </w:tr>
    </w:tbl>
    <w:p w:rsidR="00B638EF" w:rsidRPr="00842181" w:rsidRDefault="00B638EF" w:rsidP="00A774C0">
      <w:pPr>
        <w:jc w:val="both"/>
      </w:pPr>
    </w:p>
    <w:p w:rsidR="00622607" w:rsidRPr="00842181" w:rsidRDefault="00622607" w:rsidP="00622607">
      <w:pPr>
        <w:pBdr>
          <w:top w:val="single" w:sz="4" w:space="1" w:color="auto"/>
          <w:left w:val="single" w:sz="4" w:space="4" w:color="auto"/>
          <w:bottom w:val="single" w:sz="4" w:space="1" w:color="auto"/>
          <w:right w:val="single" w:sz="4" w:space="4" w:color="auto"/>
        </w:pBdr>
        <w:jc w:val="both"/>
      </w:pPr>
      <w:r w:rsidRPr="00842181">
        <w:t>Introducción</w:t>
      </w:r>
    </w:p>
    <w:p w:rsidR="00622607" w:rsidRPr="00842181" w:rsidRDefault="00236E8A" w:rsidP="008C4EBC">
      <w:pPr>
        <w:jc w:val="both"/>
      </w:pPr>
      <w:r>
        <w:t>De acuerdo al tipo de t</w:t>
      </w:r>
      <w:r w:rsidR="00622607" w:rsidRPr="00842181">
        <w:t xml:space="preserve">rabajo </w:t>
      </w:r>
      <w:r>
        <w:t>p</w:t>
      </w:r>
      <w:r w:rsidR="00622607" w:rsidRPr="00842181">
        <w:t xml:space="preserve">ráctico requerido por el </w:t>
      </w:r>
      <w:r w:rsidR="003B78BA">
        <w:t xml:space="preserve">o la </w:t>
      </w:r>
      <w:r w:rsidR="00622607" w:rsidRPr="00842181">
        <w:t xml:space="preserve">docente, la introducción deberá incluir los objetivos generales que </w:t>
      </w:r>
      <w:r w:rsidR="002B78E4">
        <w:t>el</w:t>
      </w:r>
      <w:r w:rsidR="00622607" w:rsidRPr="00842181">
        <w:t xml:space="preserve"> t</w:t>
      </w:r>
      <w:r w:rsidR="002B78E4">
        <w:t>rabajo práctico</w:t>
      </w:r>
      <w:r w:rsidR="008C4EBC" w:rsidRPr="00842181">
        <w:t xml:space="preserve"> persig</w:t>
      </w:r>
      <w:r w:rsidR="00AF6D51">
        <w:t>ue</w:t>
      </w:r>
      <w:r w:rsidR="008C4EBC" w:rsidRPr="00842181">
        <w:t>, la temática a desarrollar, el modo de abordaje de la misma, los autores o teorías consultadas, etc.</w:t>
      </w:r>
      <w:r w:rsidR="00622607" w:rsidRPr="00842181">
        <w:t xml:space="preserve"> </w:t>
      </w:r>
    </w:p>
    <w:p w:rsidR="00622607" w:rsidRPr="00842181" w:rsidRDefault="00622607" w:rsidP="00622607">
      <w:pPr>
        <w:jc w:val="both"/>
      </w:pPr>
      <w:r w:rsidRPr="00842181">
        <w:t xml:space="preserve">En el caso de tratarse de una guía de preguntas, la introducción deberá </w:t>
      </w:r>
      <w:r w:rsidR="008C4EBC" w:rsidRPr="00842181">
        <w:t xml:space="preserve">omitirse y ser </w:t>
      </w:r>
      <w:r w:rsidRPr="00842181">
        <w:t>reemplaza</w:t>
      </w:r>
      <w:r w:rsidR="008C4EBC" w:rsidRPr="00842181">
        <w:t>da</w:t>
      </w:r>
      <w:r w:rsidRPr="00842181">
        <w:t xml:space="preserve"> por la enumeración de las consignas.</w:t>
      </w:r>
    </w:p>
    <w:p w:rsidR="004C7280" w:rsidRPr="00842181" w:rsidRDefault="004C7280" w:rsidP="00A774C0">
      <w:pPr>
        <w:pBdr>
          <w:top w:val="single" w:sz="4" w:space="1" w:color="auto"/>
          <w:left w:val="single" w:sz="4" w:space="4" w:color="auto"/>
          <w:bottom w:val="single" w:sz="4" w:space="1" w:color="auto"/>
          <w:right w:val="single" w:sz="4" w:space="4" w:color="auto"/>
        </w:pBdr>
        <w:jc w:val="both"/>
      </w:pPr>
      <w:r w:rsidRPr="00842181">
        <w:t>Desarrollo del Trabajo Practico</w:t>
      </w:r>
    </w:p>
    <w:p w:rsidR="003B78BA" w:rsidRDefault="008846D4" w:rsidP="003B78BA">
      <w:pPr>
        <w:jc w:val="both"/>
      </w:pPr>
      <w:r w:rsidRPr="00842181">
        <w:t>En el cuerpo de</w:t>
      </w:r>
      <w:r w:rsidR="002B101C">
        <w:t>l</w:t>
      </w:r>
      <w:r w:rsidRPr="00842181">
        <w:t xml:space="preserve"> desarrollo de un</w:t>
      </w:r>
      <w:r w:rsidR="002B101C">
        <w:t xml:space="preserve"> t</w:t>
      </w:r>
      <w:r w:rsidR="004C7280" w:rsidRPr="00842181">
        <w:t xml:space="preserve">rabajo </w:t>
      </w:r>
      <w:r w:rsidR="002B101C">
        <w:t>p</w:t>
      </w:r>
      <w:r w:rsidR="004C7280" w:rsidRPr="00842181">
        <w:t xml:space="preserve">ráctico, se suelen fundamentar ideas </w:t>
      </w:r>
      <w:r w:rsidR="00E65D33">
        <w:t xml:space="preserve">y </w:t>
      </w:r>
      <w:r w:rsidR="004C7280" w:rsidRPr="00842181">
        <w:t xml:space="preserve">conceptos </w:t>
      </w:r>
      <w:r w:rsidRPr="00842181">
        <w:t xml:space="preserve">desde la perspectiva de diferentes autores que son referentes reconocidos en los campos disciplinares que se incluyen en el área temática del </w:t>
      </w:r>
      <w:r w:rsidR="00E65D33">
        <w:t>t</w:t>
      </w:r>
      <w:r w:rsidRPr="00842181">
        <w:t>rabajo.</w:t>
      </w:r>
      <w:r w:rsidR="00E65D33">
        <w:t xml:space="preserve"> </w:t>
      </w:r>
      <w:r w:rsidR="003B78BA">
        <w:t xml:space="preserve">Esto no supone que </w:t>
      </w:r>
      <w:r w:rsidR="00252773">
        <w:t>dicho trabajo</w:t>
      </w:r>
      <w:r w:rsidR="003B78BA">
        <w:t xml:space="preserve"> sea sólo el resultado de la consulta de fuentes </w:t>
      </w:r>
      <w:r w:rsidR="00252773">
        <w:t xml:space="preserve">bibliográficas </w:t>
      </w:r>
      <w:r w:rsidR="003B78BA">
        <w:t xml:space="preserve">tales como libros, artículos, apuntes, manuales, etc, sino que debe ser el resultado de la lectura crítica de dichas fuentes por parte de cada estudiante. </w:t>
      </w:r>
    </w:p>
    <w:p w:rsidR="00E65D33" w:rsidRDefault="003B78BA" w:rsidP="003B78BA">
      <w:pPr>
        <w:jc w:val="both"/>
      </w:pPr>
      <w:r w:rsidRPr="003B78BA">
        <w:rPr>
          <w:b/>
          <w:u w:val="single"/>
        </w:rPr>
        <w:t>IMPO</w:t>
      </w:r>
      <w:r>
        <w:rPr>
          <w:b/>
          <w:u w:val="single"/>
        </w:rPr>
        <w:t>R</w:t>
      </w:r>
      <w:r w:rsidRPr="003B78BA">
        <w:rPr>
          <w:b/>
          <w:u w:val="single"/>
        </w:rPr>
        <w:t>TANTE</w:t>
      </w:r>
      <w:r>
        <w:t>: Las fuentes adquieren valor al ser utilizadas para desarrollar un argumento o para describir un tema a partir de una estructura argumentativa ordenada. En este sentido</w:t>
      </w:r>
      <w:r w:rsidR="00296C78">
        <w:t>,</w:t>
      </w:r>
      <w:r>
        <w:t xml:space="preserve"> sostenemos que en la elaboración de un trabajo práctico no debe asumirse, bajo ningún punto de vista, la actitud irresponsable </w:t>
      </w:r>
      <w:r w:rsidR="00296C78">
        <w:t>de</w:t>
      </w:r>
      <w:r>
        <w:t xml:space="preserve"> “cort</w:t>
      </w:r>
      <w:r w:rsidR="00296C78">
        <w:t>ar</w:t>
      </w:r>
      <w:r>
        <w:t xml:space="preserve"> y peg</w:t>
      </w:r>
      <w:r w:rsidR="00296C78">
        <w:t>ar</w:t>
      </w:r>
      <w:r>
        <w:t xml:space="preserve">” contenidos </w:t>
      </w:r>
      <w:r w:rsidR="00296C78">
        <w:t>indiscriminadamente y si</w:t>
      </w:r>
      <w:r>
        <w:t>n ningún tipo de apropiación</w:t>
      </w:r>
      <w:r w:rsidR="00296C78">
        <w:t xml:space="preserve"> personal</w:t>
      </w:r>
      <w:r>
        <w:t>.</w:t>
      </w:r>
    </w:p>
    <w:p w:rsidR="00022826" w:rsidRDefault="00E65D33" w:rsidP="00A774C0">
      <w:pPr>
        <w:jc w:val="both"/>
      </w:pPr>
      <w:r>
        <w:t xml:space="preserve">En la parte del desarrollo del trabajo práctico </w:t>
      </w:r>
      <w:r w:rsidR="00022826">
        <w:t xml:space="preserve">casi </w:t>
      </w:r>
      <w:r>
        <w:t>siempre se incluye un</w:t>
      </w:r>
      <w:r w:rsidR="008846D4" w:rsidRPr="00842181">
        <w:t>a elaboración personal de las ideas</w:t>
      </w:r>
      <w:r>
        <w:t xml:space="preserve"> o conceptos más importantes de l</w:t>
      </w:r>
      <w:r w:rsidR="008846D4" w:rsidRPr="00842181">
        <w:t xml:space="preserve">os autores </w:t>
      </w:r>
      <w:r>
        <w:t>trabajados junto a</w:t>
      </w:r>
      <w:r w:rsidR="008846D4" w:rsidRPr="00842181">
        <w:t xml:space="preserve"> </w:t>
      </w:r>
      <w:r w:rsidR="008846D4" w:rsidRPr="00842181">
        <w:rPr>
          <w:b/>
        </w:rPr>
        <w:t>citas textuales</w:t>
      </w:r>
      <w:r w:rsidR="008846D4" w:rsidRPr="00842181">
        <w:t xml:space="preserve">. Estas últimas implican una copia literal de definiciones o argumentaciones que se consideran claves de un autor determinado. </w:t>
      </w:r>
      <w:r w:rsidR="00022826">
        <w:t xml:space="preserve">En la actualidad se cita siguiendo las </w:t>
      </w:r>
      <w:r w:rsidR="00022826" w:rsidRPr="00022826">
        <w:rPr>
          <w:b/>
        </w:rPr>
        <w:t>normas APA</w:t>
      </w:r>
      <w:r w:rsidR="00022826" w:rsidRPr="00022826">
        <w:t>.</w:t>
      </w:r>
    </w:p>
    <w:p w:rsidR="00022826" w:rsidRPr="00022826" w:rsidRDefault="00022826" w:rsidP="00A774C0">
      <w:pPr>
        <w:jc w:val="both"/>
        <w:rPr>
          <w:u w:val="single"/>
        </w:rPr>
      </w:pPr>
      <w:r w:rsidRPr="00022826">
        <w:rPr>
          <w:b/>
          <w:u w:val="single"/>
        </w:rPr>
        <w:t>IMPORTANTE</w:t>
      </w:r>
      <w:r w:rsidRPr="00022826">
        <w:t>: Sobre como citar</w:t>
      </w:r>
      <w:r>
        <w:t>:</w:t>
      </w:r>
    </w:p>
    <w:p w:rsidR="00022826" w:rsidRDefault="00022826" w:rsidP="00022826">
      <w:pPr>
        <w:jc w:val="both"/>
      </w:pPr>
      <w:r>
        <w:lastRenderedPageBreak/>
        <w:t>Una cita es la expresión parcial de ideas o afirmaciones incluidas en un texto con referencia precisa de su origen o fuente y la consignación dentro de la estructura del texto. En el estilo APA se utilizan paréntesis dentro del texto en lugar de notas al pie de página o al final del texto, como en otros estilos. La cita ofrece información sobre el autor y año de publicación, que conduce al lector a las referencias que se deben consignar al final del documento. La ci</w:t>
      </w:r>
      <w:r w:rsidR="00AF6D51">
        <w:t xml:space="preserve">ta se puede realizar de manera </w:t>
      </w:r>
      <w:r>
        <w:t>textual o parafraseada para lo cual es relevante el número de palabras citadas.</w:t>
      </w:r>
    </w:p>
    <w:p w:rsidR="00022826" w:rsidRPr="00022826" w:rsidRDefault="00022826" w:rsidP="00022826">
      <w:pPr>
        <w:pStyle w:val="Prrafodelista"/>
        <w:numPr>
          <w:ilvl w:val="0"/>
          <w:numId w:val="5"/>
        </w:numPr>
        <w:jc w:val="both"/>
        <w:rPr>
          <w:u w:val="single"/>
        </w:rPr>
      </w:pPr>
      <w:r w:rsidRPr="00022826">
        <w:rPr>
          <w:u w:val="single"/>
        </w:rPr>
        <w:t>Cita Textual</w:t>
      </w:r>
    </w:p>
    <w:p w:rsidR="00022826" w:rsidRDefault="00022826" w:rsidP="00022826">
      <w:pPr>
        <w:jc w:val="both"/>
      </w:pPr>
      <w:r>
        <w:t>Una cita es textual cuando se extraen fragmentos o ideas textuales de un texto. Las palabras o frases omitidas se reemplazan con puntos suspensivos (...). Para este tipo de cita es necesario incluir el apellido del autor, el año de la publicación y la página en la cual está el texto extraído.</w:t>
      </w:r>
    </w:p>
    <w:p w:rsidR="00022826" w:rsidRDefault="00022826" w:rsidP="00022826">
      <w:pPr>
        <w:jc w:val="both"/>
      </w:pPr>
      <w:r>
        <w:t xml:space="preserve">1.a. </w:t>
      </w:r>
      <w:r w:rsidRPr="00022826">
        <w:rPr>
          <w:u w:val="single"/>
        </w:rPr>
        <w:t>Citas de menos de 40 palabras</w:t>
      </w:r>
    </w:p>
    <w:p w:rsidR="00022826" w:rsidRDefault="00022826" w:rsidP="00022826">
      <w:pPr>
        <w:jc w:val="both"/>
      </w:pPr>
      <w:r>
        <w:t>Cuando la cita tiene menos de 40 palabras se escribe inmersa en el texto, entre comillas y sin cursiva. Se escribe punto después de finalizar la cita y todos los datos.</w:t>
      </w:r>
    </w:p>
    <w:p w:rsidR="00022826" w:rsidRDefault="008846D4" w:rsidP="00A774C0">
      <w:pPr>
        <w:jc w:val="both"/>
      </w:pPr>
      <w:r w:rsidRPr="00842181">
        <w:t xml:space="preserve">Ejemplo: </w:t>
      </w:r>
    </w:p>
    <w:p w:rsidR="00022826" w:rsidRDefault="0013137D" w:rsidP="0013137D">
      <w:pPr>
        <w:autoSpaceDE w:val="0"/>
        <w:autoSpaceDN w:val="0"/>
        <w:adjustRightInd w:val="0"/>
        <w:spacing w:after="0" w:line="240" w:lineRule="auto"/>
        <w:jc w:val="both"/>
      </w:pPr>
      <w:r>
        <w:rPr>
          <w:rFonts w:ascii="Times New Roman" w:hAnsi="Times New Roman" w:cs="Times New Roman"/>
          <w:noProof/>
          <w:color w:val="231F20"/>
          <w:sz w:val="23"/>
          <w:szCs w:val="23"/>
          <w:lang w:eastAsia="es-AR"/>
        </w:rPr>
        <mc:AlternateContent>
          <mc:Choice Requires="wps">
            <w:drawing>
              <wp:anchor distT="0" distB="0" distL="114300" distR="114300" simplePos="0" relativeHeight="251668480" behindDoc="0" locked="0" layoutInCell="1" allowOverlap="1">
                <wp:simplePos x="0" y="0"/>
                <wp:positionH relativeFrom="column">
                  <wp:posOffset>3595231</wp:posOffset>
                </wp:positionH>
                <wp:positionV relativeFrom="paragraph">
                  <wp:posOffset>778427</wp:posOffset>
                </wp:positionV>
                <wp:extent cx="1272209" cy="611947"/>
                <wp:effectExtent l="0" t="0" r="80645" b="55245"/>
                <wp:wrapNone/>
                <wp:docPr id="12" name="Conector recto de flecha 12"/>
                <wp:cNvGraphicFramePr/>
                <a:graphic xmlns:a="http://schemas.openxmlformats.org/drawingml/2006/main">
                  <a:graphicData uri="http://schemas.microsoft.com/office/word/2010/wordprocessingShape">
                    <wps:wsp>
                      <wps:cNvCnPr/>
                      <wps:spPr>
                        <a:xfrm>
                          <a:off x="0" y="0"/>
                          <a:ext cx="1272209" cy="6119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920C10" id="_x0000_t32" coordsize="21600,21600" o:spt="32" o:oned="t" path="m,l21600,21600e" filled="f">
                <v:path arrowok="t" fillok="f" o:connecttype="none"/>
                <o:lock v:ext="edit" shapetype="t"/>
              </v:shapetype>
              <v:shape id="Conector recto de flecha 12" o:spid="_x0000_s1026" type="#_x0000_t32" style="position:absolute;margin-left:283.1pt;margin-top:61.3pt;width:100.15pt;height:48.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7W2QEAAAcEAAAOAAAAZHJzL2Uyb0RvYy54bWysU9uOEzEMfUfiH6K807kI7bJVp/vQBV4Q&#10;VLB8QDbjdCJlksgxbefvcTLtLAIkBOLFufnYPsfO5v48OnEETDb4TjarWgrwOvTWHzr59fHdqzdS&#10;JFK+Vy546OQESd5vX77YnOIa2jAE1wMKDuLT+hQ7ORDFdVUlPcCo0ipE8PxoAo6K+IiHqkd14uij&#10;q9q6vqlOAfuIQUNKfPswP8ptiW8MaPpkTAISrpNcGxWLxT5lW203an1AFQerL2Wof6hiVNZz0iXU&#10;gyIlvqH9JdRoNYYUDK10GKtgjNVQODCbpv6JzZdBRShcWJwUF5nS/wurPx73KGzPvWul8GrkHu24&#10;U5oCCsyL6EEYB3pQgl1Yr1NMa4bt/B4vpxT3mMmfDY55ZVriXDSeFo3hTELzZdPetm19J4Xmt5um&#10;uXt9m4NWz+iIid5DGEXedDIRKnsYiKuay2qK0Or4IdEMvAJyauezJWXdW98LmiLzIbTKHxxc8mSX&#10;KpOYyy47mhzM8M9gWI5caElTBhF2DsVR8QgprcFTs0Ri7wwz1rkFWP8ZePHPUChD+jfgBVEyB08L&#10;eLQ+4O+y0/laspn9rwrMvLMET6GfSkOLNDxtpSeXn5HH+cdzgT//3+13AAAA//8DAFBLAwQUAAYA&#10;CAAAACEAQeS8Sd8AAAALAQAADwAAAGRycy9kb3ducmV2LnhtbEyPwU7DMBBE70j9B2srcaNOLdXQ&#10;EKdCSPQIonCAmxtv7ajxOordJPD1mBMcV/M087bazb5jIw6xDaRgvSqAITXBtGQVvL893dwBi0mT&#10;0V0gVPCFEXb14qrSpQkTveJ4SJblEoqlVuBS6kvOY+PQ67gKPVLOTmHwOuVzsNwMesrlvuOiKCT3&#10;uqW84HSPjw6b8+HiFbzYj9EL2rf8tP383ttnc3ZTUup6OT/cA0s4pz8YfvWzOtTZ6RguZCLrFGyk&#10;FBnNgRASWCZupdwAOyoQ620BvK74/x/qHwAAAP//AwBQSwECLQAUAAYACAAAACEAtoM4kv4AAADh&#10;AQAAEwAAAAAAAAAAAAAAAAAAAAAAW0NvbnRlbnRfVHlwZXNdLnhtbFBLAQItABQABgAIAAAAIQA4&#10;/SH/1gAAAJQBAAALAAAAAAAAAAAAAAAAAC8BAABfcmVscy8ucmVsc1BLAQItABQABgAIAAAAIQC/&#10;197W2QEAAAcEAAAOAAAAAAAAAAAAAAAAAC4CAABkcnMvZTJvRG9jLnhtbFBLAQItABQABgAIAAAA&#10;IQBB5LxJ3wAAAAsBAAAPAAAAAAAAAAAAAAAAADMEAABkcnMvZG93bnJldi54bWxQSwUGAAAAAAQA&#10;BADzAAAAPwUAAAAA&#10;" strokecolor="#5b9bd5 [3204]" strokeweight=".5pt">
                <v:stroke endarrow="block" joinstyle="miter"/>
              </v:shape>
            </w:pict>
          </mc:Fallback>
        </mc:AlternateContent>
      </w:r>
      <w:r>
        <w:rPr>
          <w:rFonts w:ascii="Times New Roman" w:hAnsi="Times New Roman" w:cs="Times New Roman"/>
          <w:noProof/>
          <w:color w:val="231F20"/>
          <w:sz w:val="23"/>
          <w:szCs w:val="23"/>
          <w:lang w:eastAsia="es-AR"/>
        </w:rPr>
        <mc:AlternateContent>
          <mc:Choice Requires="wps">
            <w:drawing>
              <wp:anchor distT="0" distB="0" distL="114300" distR="114300" simplePos="0" relativeHeight="251667456" behindDoc="0" locked="0" layoutInCell="1" allowOverlap="1">
                <wp:simplePos x="0" y="0"/>
                <wp:positionH relativeFrom="column">
                  <wp:posOffset>3118154</wp:posOffset>
                </wp:positionH>
                <wp:positionV relativeFrom="paragraph">
                  <wp:posOffset>849989</wp:posOffset>
                </wp:positionV>
                <wp:extent cx="0" cy="452755"/>
                <wp:effectExtent l="76200" t="0" r="57150" b="61595"/>
                <wp:wrapNone/>
                <wp:docPr id="11" name="Conector recto de flecha 11"/>
                <wp:cNvGraphicFramePr/>
                <a:graphic xmlns:a="http://schemas.openxmlformats.org/drawingml/2006/main">
                  <a:graphicData uri="http://schemas.microsoft.com/office/word/2010/wordprocessingShape">
                    <wps:wsp>
                      <wps:cNvCnPr/>
                      <wps:spPr>
                        <a:xfrm>
                          <a:off x="0" y="0"/>
                          <a:ext cx="0" cy="452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3C8168" id="Conector recto de flecha 11" o:spid="_x0000_s1026" type="#_x0000_t32" style="position:absolute;margin-left:245.5pt;margin-top:66.95pt;width:0;height:35.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lk1AEAAAEEAAAOAAAAZHJzL2Uyb0RvYy54bWysU8uuEzEM3SPxD1H2dNqKAhp1ehe9wAZB&#10;BZcPyM04nUh5yTFt5+9xMu1cBAgJxMZ5+djHx8727uKdOAFmG0MnV4ulFBB07G04dvLrw7sXb6TI&#10;pEKvXAzQyRGyvNs9f7Y9pxbWcYiuBxQcJOT2nDo5EKW2abIewKu8iAkCP5qIXhEf8dj0qM4c3btm&#10;vVy+as4R+4RRQ858ez89yl2Nbwxo+mRMBhKuk8yNqsVqH4ttdlvVHlGlweorDfUPLLyygZPOoe4V&#10;KfEN7S+hvNUYczS00NE30RirodbA1ayWP1XzZVAJai0sTk6zTPn/hdUfTwcUtuferaQIynOP9twp&#10;TREFlkX0IIwDPSjBLqzXOeWWYftwwOsppwOW4i8GfVm5LHGpGo+zxnAhoadLzbcvN+vXm00J1zzh&#10;EmZ6D9GLsulkJlT2OBDzmQitqsTq9CHTBLwBSlIXiiVl3dvQCxoTV0JoVTg6uOYpLk2hPxGuOxod&#10;TPDPYFgIpjilqSMIe4fipHh4lNYQqArAjF1g7wIz1rkZuKz8/gi8+hco1PH8G/CMqJljoBnsbYj4&#10;u+x0uVE2k/9NganuIsFj7MfayioNz1ntyfVPlEH+8VzhTz939x0AAP//AwBQSwMEFAAGAAgAAAAh&#10;AEsoNwLeAAAACwEAAA8AAABkcnMvZG93bnJldi54bWxMj8FOwzAQRO9I/IO1SNyo0xQQCXEqhESP&#10;IAoHuLnx1o4ar6PYTQJfzyIO5bgzo9k31Xr2nRhxiG0gBctFBgKpCaYlq+D97enqDkRMmozuAqGC&#10;L4ywrs/PKl2aMNErjttkBZdQLLUCl1JfShkbh17HReiR2NuHwevE52ClGfTE5b6TeZbdSq9b4g9O&#10;9/josDlsj17Bi/0YfU6bVu6Lz++NfTYHNyWlLi/mh3sQCed0CsMvPqNDzUy7cCQTRafguljylsTG&#10;alWA4MSfslOQZzc5yLqS/zfUPwAAAP//AwBQSwECLQAUAAYACAAAACEAtoM4kv4AAADhAQAAEwAA&#10;AAAAAAAAAAAAAAAAAAAAW0NvbnRlbnRfVHlwZXNdLnhtbFBLAQItABQABgAIAAAAIQA4/SH/1gAA&#10;AJQBAAALAAAAAAAAAAAAAAAAAC8BAABfcmVscy8ucmVsc1BLAQItABQABgAIAAAAIQCbMUlk1AEA&#10;AAEEAAAOAAAAAAAAAAAAAAAAAC4CAABkcnMvZTJvRG9jLnhtbFBLAQItABQABgAIAAAAIQBLKDcC&#10;3gAAAAsBAAAPAAAAAAAAAAAAAAAAAC4EAABkcnMvZG93bnJldi54bWxQSwUGAAAAAAQABADzAAAA&#10;OQUAAAAA&#10;" strokecolor="#5b9bd5 [3204]" strokeweight=".5pt">
                <v:stroke endarrow="block" joinstyle="miter"/>
              </v:shape>
            </w:pict>
          </mc:Fallback>
        </mc:AlternateContent>
      </w:r>
      <w:r>
        <w:rPr>
          <w:rFonts w:ascii="Times New Roman" w:hAnsi="Times New Roman" w:cs="Times New Roman"/>
          <w:noProof/>
          <w:color w:val="231F20"/>
          <w:sz w:val="23"/>
          <w:szCs w:val="23"/>
          <w:lang w:eastAsia="es-AR"/>
        </w:rPr>
        <mc:AlternateContent>
          <mc:Choice Requires="wps">
            <w:drawing>
              <wp:anchor distT="0" distB="0" distL="114300" distR="114300" simplePos="0" relativeHeight="251666432" behindDoc="0" locked="0" layoutInCell="1" allowOverlap="1">
                <wp:simplePos x="0" y="0"/>
                <wp:positionH relativeFrom="column">
                  <wp:posOffset>3595094</wp:posOffset>
                </wp:positionH>
                <wp:positionV relativeFrom="paragraph">
                  <wp:posOffset>849989</wp:posOffset>
                </wp:positionV>
                <wp:extent cx="0" cy="453224"/>
                <wp:effectExtent l="76200" t="0" r="57150" b="61595"/>
                <wp:wrapNone/>
                <wp:docPr id="10" name="Conector recto de flecha 10"/>
                <wp:cNvGraphicFramePr/>
                <a:graphic xmlns:a="http://schemas.openxmlformats.org/drawingml/2006/main">
                  <a:graphicData uri="http://schemas.microsoft.com/office/word/2010/wordprocessingShape">
                    <wps:wsp>
                      <wps:cNvCnPr/>
                      <wps:spPr>
                        <a:xfrm>
                          <a:off x="0" y="0"/>
                          <a:ext cx="0" cy="4532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55A33" id="Conector recto de flecha 10" o:spid="_x0000_s1026" type="#_x0000_t32" style="position:absolute;margin-left:283.1pt;margin-top:66.95pt;width:0;height:35.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350wEAAAEEAAAOAAAAZHJzL2Uyb0RvYy54bWysU9uO00AMfUfiH0Z5p2nLglDUdB+6wAuC&#10;CpYPmJ14kpHmJo9pmr/HM2mzCBASq33x3Hzs42PP7vbsrDgBJhN8W21W60qAV6Ezvm+r7/cfXr2r&#10;RCLpO2mDh7aaIFW3+5cvdmNsYBuGYDtAwUF8asbYVgNRbOo6qQGcTKsQwfOjDugk8RH7ukM5cnRn&#10;6+16/bYeA3YRg4KU+PZufqz2Jb7WoOiL1glI2LZiblQsFvuQbb3fyaZHGQejLjTkE1g4aTwnXULd&#10;SZLiB5o/QjmjMKSgaaWCq4PWRkGpgavZrH+r5tsgI5RaWJwUF5nS84VVn09HFKbj3rE8Xjru0YE7&#10;pSigwLyIDoS2oAYp2IX1GmNqGHbwR7ycUjxiLv6s0eWVyxLnovG0aAxnEmq+VHx78+b1dnuTw9WP&#10;uIiJPkJwIm/aKhFK0w/EfGZCmyKxPH1KNAOvgJzU+mxJGvved4KmyJUQGul7C5c82aXO9GfCZUeT&#10;hRn+FTQLwRTnNGUE4WBRnCQPj1QKPG2WSOydYdpYuwDXhd8/gRf/DIUynv8DXhAlc/C0gJ3xAf+W&#10;nc5Xynr2vyow150leAjdVFpZpOE5Kz25/Ik8yL+eC/zx5+5/AgAA//8DAFBLAwQUAAYACAAAACEA&#10;hsxVlN4AAAALAQAADwAAAGRycy9kb3ducmV2LnhtbEyPwU7DMAyG70i8Q2Qkbixdq1WsazohJHYE&#10;sXGAW9Z4TbXGqZqsLTw9RhzgaP+ffn8ut7PrxIhDaD0pWC4SEEi1Ny01Ct4OT3f3IELUZHTnCRV8&#10;YoBtdX1V6sL4iV5x3MdGcAmFQiuwMfaFlKG26HRY+B6Js5MfnI48Do00g5643HUyTZJcOt0SX7C6&#10;x0eL9Xl/cQpemvfRpbRr5Wn98bVrns3ZTlGp25v5YQMi4hz/YPjRZ3Wo2OnoL2SC6BSs8jxllIMs&#10;W4Ng4ndzVJAmqwxkVcr/P1TfAAAA//8DAFBLAQItABQABgAIAAAAIQC2gziS/gAAAOEBAAATAAAA&#10;AAAAAAAAAAAAAAAAAABbQ29udGVudF9UeXBlc10ueG1sUEsBAi0AFAAGAAgAAAAhADj9If/WAAAA&#10;lAEAAAsAAAAAAAAAAAAAAAAALwEAAF9yZWxzLy5yZWxzUEsBAi0AFAAGAAgAAAAhAHBFDfnTAQAA&#10;AQQAAA4AAAAAAAAAAAAAAAAALgIAAGRycy9lMm9Eb2MueG1sUEsBAi0AFAAGAAgAAAAhAIbMVZTe&#10;AAAACwEAAA8AAAAAAAAAAAAAAAAALQQAAGRycy9kb3ducmV2LnhtbFBLBQYAAAAABAAEAPMAAAA4&#10;BQAAAAA=&#10;" strokecolor="#5b9bd5 [3204]" strokeweight=".5pt">
                <v:stroke endarrow="block" joinstyle="miter"/>
              </v:shape>
            </w:pict>
          </mc:Fallback>
        </mc:AlternateContent>
      </w:r>
      <w:r>
        <w:rPr>
          <w:rFonts w:ascii="Times New Roman" w:hAnsi="Times New Roman" w:cs="Times New Roman"/>
          <w:noProof/>
          <w:color w:val="231F20"/>
          <w:sz w:val="23"/>
          <w:szCs w:val="23"/>
          <w:lang w:eastAsia="es-AR"/>
        </w:rPr>
        <mc:AlternateContent>
          <mc:Choice Requires="wps">
            <w:drawing>
              <wp:anchor distT="0" distB="0" distL="114300" distR="114300" simplePos="0" relativeHeight="251659264" behindDoc="0" locked="0" layoutInCell="1" allowOverlap="1">
                <wp:simplePos x="0" y="0"/>
                <wp:positionH relativeFrom="column">
                  <wp:posOffset>2704686</wp:posOffset>
                </wp:positionH>
                <wp:positionV relativeFrom="paragraph">
                  <wp:posOffset>849989</wp:posOffset>
                </wp:positionV>
                <wp:extent cx="7951" cy="540689"/>
                <wp:effectExtent l="76200" t="0" r="68580" b="50165"/>
                <wp:wrapNone/>
                <wp:docPr id="1" name="Conector recto de flecha 1"/>
                <wp:cNvGraphicFramePr/>
                <a:graphic xmlns:a="http://schemas.openxmlformats.org/drawingml/2006/main">
                  <a:graphicData uri="http://schemas.microsoft.com/office/word/2010/wordprocessingShape">
                    <wps:wsp>
                      <wps:cNvCnPr/>
                      <wps:spPr>
                        <a:xfrm flipH="1">
                          <a:off x="0" y="0"/>
                          <a:ext cx="7951" cy="5406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77175E" id="Conector recto de flecha 1" o:spid="_x0000_s1026" type="#_x0000_t32" style="position:absolute;margin-left:212.95pt;margin-top:66.95pt;width:.65pt;height:42.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zl4AEAAAwEAAAOAAAAZHJzL2Uyb0RvYy54bWysU9uO0zAQfUfiHyy/06Qrdtmtmu5Dl8sD&#10;gmqBD/A648aSbxoPvfw9YycNCBASiBcntuecOXNmvL4/eScOgNnG0MnlopUCgo69DftOfvn85sWt&#10;FJlU6JWLATp5hizvN8+frY9pBVdxiK4HFEwS8uqYOjkQpVXTZD2AV3kREwS+NBG9It7ivulRHZnd&#10;u+aqbW+aY8Q+YdSQM58+jJdyU/mNAU0fjclAwnWStVFdsa5PZW02a7Xao0qD1ZMM9Q8qvLKBk85U&#10;D4qU+Ir2FypvNcYcDS109E00xmqoNXA1y/anaj4NKkGthc3JabYp/z9a/eGwQ2F77p0UQXlu0ZYb&#10;pSmiwPIRPQjjQA9KLItbx5RXDNqGHU67nHZYSj8Z9Bxq07tCVk64PHGqXp9nr+FEQvPhq7trzqj5&#10;4vple3N7V7ibkaRAE2Z6C9GL8tPJTKjsfiDWNoobE6jD+0wj8AIoYBfKSsq616EXdE5cFaFVYe9g&#10;ylNCmlLLqL7+0dnBCH8Ew56wyjFNnUbYOhQHxXOktIZA1Q1W7AJHF5ixzs3AthrwR+AUX6BQJ/Vv&#10;wDOiZo6BZrC3IeLvstPpItmM8RcHxrqLBU+xP9e+Vmt45GpPpudRZvrHfYV/f8SbbwAAAP//AwBQ&#10;SwMEFAAGAAgAAAAhAD2dSybhAAAACwEAAA8AAABkcnMvZG93bnJldi54bWxMj01PwzAMhu9I/IfI&#10;SNxYumzAWppOfKwHdkBiIMQxbUxbaJyqybby7zEnuNl6Xz1+nK8n14sDjqHzpGE+S0Ag1d521Gh4&#10;fSkvViBCNGRN7wk1fGOAdXF6kpvM+iM942EXG8EQCpnR0MY4ZFKGukVnwswPSJx9+NGZyOvYSDua&#10;I8NdL1WSXElnOuILrRnwvsX6a7d3THks79LN59P7avuwdW9V6ZpN6rQ+P5tub0BEnOJfGX71WR0K&#10;dqr8nmwQvYaluky5ysFiwQM3lupagag0qHmagCxy+f+H4gcAAP//AwBQSwECLQAUAAYACAAAACEA&#10;toM4kv4AAADhAQAAEwAAAAAAAAAAAAAAAAAAAAAAW0NvbnRlbnRfVHlwZXNdLnhtbFBLAQItABQA&#10;BgAIAAAAIQA4/SH/1gAAAJQBAAALAAAAAAAAAAAAAAAAAC8BAABfcmVscy8ucmVsc1BLAQItABQA&#10;BgAIAAAAIQBpNezl4AEAAAwEAAAOAAAAAAAAAAAAAAAAAC4CAABkcnMvZTJvRG9jLnhtbFBLAQIt&#10;ABQABgAIAAAAIQA9nUsm4QAAAAsBAAAPAAAAAAAAAAAAAAAAADoEAABkcnMvZG93bnJldi54bWxQ&#10;SwUGAAAAAAQABADzAAAASAUAAAAA&#10;" strokecolor="#5b9bd5 [3204]" strokeweight=".5pt">
                <v:stroke endarrow="block" joinstyle="miter"/>
              </v:shape>
            </w:pict>
          </mc:Fallback>
        </mc:AlternateContent>
      </w:r>
      <w:r w:rsidR="00022826">
        <w:rPr>
          <w:rFonts w:ascii="Times New Roman" w:hAnsi="Times New Roman" w:cs="Times New Roman"/>
          <w:color w:val="231F20"/>
          <w:sz w:val="23"/>
          <w:szCs w:val="23"/>
        </w:rPr>
        <w:t>En ese momento, si algo sucede a un electrón, se transmite inmedi</w:t>
      </w:r>
      <w:r>
        <w:rPr>
          <w:rFonts w:ascii="Times New Roman" w:hAnsi="Times New Roman" w:cs="Times New Roman"/>
          <w:color w:val="231F20"/>
          <w:sz w:val="23"/>
          <w:szCs w:val="23"/>
        </w:rPr>
        <w:t>ata</w:t>
      </w:r>
      <w:r w:rsidR="00022826">
        <w:rPr>
          <w:rFonts w:ascii="Times New Roman" w:hAnsi="Times New Roman" w:cs="Times New Roman"/>
          <w:color w:val="231F20"/>
          <w:sz w:val="23"/>
          <w:szCs w:val="23"/>
        </w:rPr>
        <w:t>mente al otro porque sus funciones de onda están conectadas por un hilo i</w:t>
      </w:r>
      <w:r>
        <w:rPr>
          <w:rFonts w:ascii="Times New Roman" w:hAnsi="Times New Roman" w:cs="Times New Roman"/>
          <w:color w:val="231F20"/>
          <w:sz w:val="23"/>
          <w:szCs w:val="23"/>
        </w:rPr>
        <w:t>nvi</w:t>
      </w:r>
      <w:r w:rsidR="00022826">
        <w:rPr>
          <w:rFonts w:ascii="Times New Roman" w:hAnsi="Times New Roman" w:cs="Times New Roman"/>
          <w:color w:val="231F20"/>
          <w:sz w:val="23"/>
          <w:szCs w:val="23"/>
        </w:rPr>
        <w:t>sible. “Esto significa que, en cierto sentido, lo que nos ocurre a nosotros afecta</w:t>
      </w:r>
      <w:r>
        <w:rPr>
          <w:rFonts w:ascii="Times New Roman" w:hAnsi="Times New Roman" w:cs="Times New Roman"/>
          <w:color w:val="231F20"/>
          <w:sz w:val="23"/>
          <w:szCs w:val="23"/>
        </w:rPr>
        <w:t xml:space="preserve"> </w:t>
      </w:r>
      <w:r w:rsidR="00022826">
        <w:rPr>
          <w:rFonts w:ascii="Times New Roman" w:hAnsi="Times New Roman" w:cs="Times New Roman"/>
          <w:color w:val="231F20"/>
          <w:sz w:val="23"/>
          <w:szCs w:val="23"/>
        </w:rPr>
        <w:t>de manera instantánea a cosas en lejanos confines del universo, ... En cierto</w:t>
      </w:r>
      <w:r>
        <w:rPr>
          <w:rFonts w:ascii="Times New Roman" w:hAnsi="Times New Roman" w:cs="Times New Roman"/>
          <w:color w:val="231F20"/>
          <w:sz w:val="23"/>
          <w:szCs w:val="23"/>
        </w:rPr>
        <w:t xml:space="preserve"> </w:t>
      </w:r>
      <w:r w:rsidR="00022826">
        <w:rPr>
          <w:rFonts w:ascii="Times New Roman" w:hAnsi="Times New Roman" w:cs="Times New Roman"/>
          <w:color w:val="231F20"/>
          <w:sz w:val="23"/>
          <w:szCs w:val="23"/>
        </w:rPr>
        <w:t>sentido hay una madeja de entrelazamiento que conecta confines lejanos del</w:t>
      </w:r>
      <w:r>
        <w:rPr>
          <w:rFonts w:ascii="Times New Roman" w:hAnsi="Times New Roman" w:cs="Times New Roman"/>
          <w:color w:val="231F20"/>
          <w:sz w:val="23"/>
          <w:szCs w:val="23"/>
        </w:rPr>
        <w:t xml:space="preserve"> </w:t>
      </w:r>
      <w:r w:rsidR="00022826">
        <w:rPr>
          <w:rFonts w:ascii="Times New Roman" w:hAnsi="Times New Roman" w:cs="Times New Roman"/>
          <w:color w:val="231F20"/>
          <w:sz w:val="23"/>
          <w:szCs w:val="23"/>
        </w:rPr>
        <w:t>universo, incluyéndonos a nosotros” (Kaku, 2009, p.90). Cuando las part</w:t>
      </w:r>
      <w:r>
        <w:rPr>
          <w:rFonts w:ascii="Times New Roman" w:hAnsi="Times New Roman" w:cs="Times New Roman"/>
          <w:color w:val="231F20"/>
          <w:sz w:val="23"/>
          <w:szCs w:val="23"/>
        </w:rPr>
        <w:t>ículas man</w:t>
      </w:r>
      <w:r w:rsidR="00022826">
        <w:rPr>
          <w:rFonts w:ascii="Times New Roman" w:hAnsi="Times New Roman" w:cs="Times New Roman"/>
          <w:color w:val="231F20"/>
          <w:sz w:val="23"/>
          <w:szCs w:val="23"/>
        </w:rPr>
        <w:t>tienen esta relación, se dice que está</w:t>
      </w:r>
      <w:r>
        <w:rPr>
          <w:rFonts w:ascii="Times New Roman" w:hAnsi="Times New Roman" w:cs="Times New Roman"/>
          <w:color w:val="231F20"/>
          <w:sz w:val="23"/>
          <w:szCs w:val="23"/>
        </w:rPr>
        <w:t xml:space="preserve">n entrelazadas mecanocuánticamente, </w:t>
      </w:r>
      <w:r w:rsidR="00022826">
        <w:rPr>
          <w:rFonts w:ascii="Times New Roman" w:hAnsi="Times New Roman" w:cs="Times New Roman"/>
          <w:color w:val="231F20"/>
          <w:sz w:val="23"/>
          <w:szCs w:val="23"/>
        </w:rPr>
        <w:t>el concepto de que partículas tienen una conexión profunda que las vinc</w:t>
      </w:r>
      <w:r>
        <w:rPr>
          <w:rFonts w:ascii="Times New Roman" w:hAnsi="Times New Roman" w:cs="Times New Roman"/>
          <w:color w:val="231F20"/>
          <w:sz w:val="23"/>
          <w:szCs w:val="23"/>
        </w:rPr>
        <w:t>ula.</w:t>
      </w:r>
      <w:r>
        <w:rPr>
          <w:rFonts w:ascii="Times New Roman" w:hAnsi="Times New Roman" w:cs="Times New Roman"/>
          <w:color w:val="231F20"/>
          <w:sz w:val="23"/>
          <w:szCs w:val="23"/>
        </w:rPr>
        <w:tab/>
      </w:r>
      <w:r>
        <w:rPr>
          <w:rFonts w:ascii="Times New Roman" w:hAnsi="Times New Roman" w:cs="Times New Roman"/>
          <w:color w:val="231F20"/>
          <w:sz w:val="23"/>
          <w:szCs w:val="23"/>
        </w:rPr>
        <w:tab/>
      </w:r>
      <w:r>
        <w:rPr>
          <w:rFonts w:ascii="Times New Roman" w:hAnsi="Times New Roman" w:cs="Times New Roman"/>
          <w:color w:val="231F20"/>
          <w:sz w:val="23"/>
          <w:szCs w:val="23"/>
        </w:rPr>
        <w:tab/>
        <w:t xml:space="preserve">     </w:t>
      </w:r>
    </w:p>
    <w:p w:rsidR="00022826" w:rsidRDefault="0013137D" w:rsidP="00A774C0">
      <w:pPr>
        <w:jc w:val="both"/>
      </w:pPr>
      <w:r>
        <w:tab/>
      </w:r>
      <w:r>
        <w:tab/>
      </w:r>
      <w:r>
        <w:tab/>
      </w:r>
      <w:r>
        <w:tab/>
      </w:r>
      <w:r>
        <w:tab/>
      </w:r>
      <w:r>
        <w:tab/>
      </w:r>
      <w:r>
        <w:tab/>
        <w:t>Año        Página</w:t>
      </w:r>
    </w:p>
    <w:p w:rsidR="0013137D" w:rsidRDefault="0013137D" w:rsidP="00A774C0">
      <w:pPr>
        <w:jc w:val="both"/>
      </w:pPr>
      <w:r>
        <w:tab/>
      </w:r>
      <w:r>
        <w:tab/>
      </w:r>
      <w:r>
        <w:tab/>
      </w:r>
      <w:r>
        <w:tab/>
      </w:r>
      <w:r>
        <w:tab/>
      </w:r>
      <w:r>
        <w:tab/>
        <w:t>Autor</w:t>
      </w:r>
      <w:r>
        <w:tab/>
      </w:r>
      <w:r>
        <w:tab/>
      </w:r>
      <w:r>
        <w:tab/>
      </w:r>
      <w:r>
        <w:tab/>
      </w:r>
      <w:r>
        <w:tab/>
        <w:t>Punto</w:t>
      </w:r>
    </w:p>
    <w:p w:rsidR="0013137D" w:rsidRDefault="00462775" w:rsidP="0013137D">
      <w:pPr>
        <w:jc w:val="both"/>
        <w:rPr>
          <w:u w:val="single"/>
        </w:rPr>
      </w:pPr>
      <w:r>
        <w:t>1</w:t>
      </w:r>
      <w:r w:rsidR="0013137D">
        <w:t xml:space="preserve">.b. </w:t>
      </w:r>
      <w:r w:rsidR="0013137D" w:rsidRPr="0013137D">
        <w:rPr>
          <w:u w:val="single"/>
        </w:rPr>
        <w:t>Cita de más de 40 palabras</w:t>
      </w:r>
    </w:p>
    <w:p w:rsidR="00462775" w:rsidRPr="00462775" w:rsidRDefault="00462775" w:rsidP="0013137D">
      <w:pPr>
        <w:jc w:val="both"/>
      </w:pPr>
      <w:r w:rsidRPr="00462775">
        <w:t>Ejemplo:</w:t>
      </w:r>
    </w:p>
    <w:p w:rsidR="0013137D" w:rsidRDefault="0013137D" w:rsidP="0013137D">
      <w:pPr>
        <w:jc w:val="both"/>
      </w:pPr>
      <w:r>
        <w:t>Las citas que tienen más de 40 palabras se escriben aparte del texto, con sangría, sin comillas y sin cursiva. Al final de la cita se coloca el punto antes de los datos -recuerde que en las citas con menos de 40 palabras el punto se pone después-.</w:t>
      </w:r>
    </w:p>
    <w:p w:rsidR="0013137D" w:rsidRPr="0013137D" w:rsidRDefault="0013137D" w:rsidP="0013137D">
      <w:pPr>
        <w:jc w:val="both"/>
        <w:rPr>
          <w:rFonts w:ascii="Times New Roman" w:hAnsi="Times New Roman" w:cs="Times New Roman"/>
        </w:rPr>
      </w:pPr>
      <w:r w:rsidRPr="0013137D">
        <w:rPr>
          <w:rFonts w:ascii="Times New Roman" w:hAnsi="Times New Roman" w:cs="Times New Roman"/>
        </w:rPr>
        <w:t>En ese momento, si algo sucede a un electrón, se transmite inmediatamente</w:t>
      </w:r>
      <w:r>
        <w:rPr>
          <w:rFonts w:ascii="Times New Roman" w:hAnsi="Times New Roman" w:cs="Times New Roman"/>
        </w:rPr>
        <w:t xml:space="preserve"> </w:t>
      </w:r>
      <w:r w:rsidRPr="0013137D">
        <w:rPr>
          <w:rFonts w:ascii="Times New Roman" w:hAnsi="Times New Roman" w:cs="Times New Roman"/>
        </w:rPr>
        <w:t>al otro porque sus funciones de onda están conectadas por un hilo invisible.</w:t>
      </w:r>
    </w:p>
    <w:p w:rsidR="0013137D" w:rsidRPr="0013137D" w:rsidRDefault="0013137D" w:rsidP="0013137D">
      <w:pPr>
        <w:jc w:val="both"/>
        <w:rPr>
          <w:rFonts w:ascii="Times New Roman" w:hAnsi="Times New Roman" w:cs="Times New Roman"/>
        </w:rPr>
      </w:pPr>
      <w:r>
        <w:rPr>
          <w:rFonts w:ascii="Times New Roman" w:hAnsi="Times New Roman" w:cs="Times New Roman"/>
          <w:noProof/>
          <w:lang w:eastAsia="es-AR"/>
        </w:rPr>
        <mc:AlternateContent>
          <mc:Choice Requires="wps">
            <w:drawing>
              <wp:anchor distT="0" distB="0" distL="114300" distR="114300" simplePos="0" relativeHeight="251665408" behindDoc="0" locked="0" layoutInCell="1" allowOverlap="1">
                <wp:simplePos x="0" y="0"/>
                <wp:positionH relativeFrom="column">
                  <wp:posOffset>2967079</wp:posOffset>
                </wp:positionH>
                <wp:positionV relativeFrom="paragraph">
                  <wp:posOffset>681465</wp:posOffset>
                </wp:positionV>
                <wp:extent cx="628153" cy="675861"/>
                <wp:effectExtent l="38100" t="0" r="19685" b="48260"/>
                <wp:wrapNone/>
                <wp:docPr id="8" name="Conector recto de flecha 8"/>
                <wp:cNvGraphicFramePr/>
                <a:graphic xmlns:a="http://schemas.openxmlformats.org/drawingml/2006/main">
                  <a:graphicData uri="http://schemas.microsoft.com/office/word/2010/wordprocessingShape">
                    <wps:wsp>
                      <wps:cNvCnPr/>
                      <wps:spPr>
                        <a:xfrm flipH="1">
                          <a:off x="0" y="0"/>
                          <a:ext cx="628153" cy="6758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3BC54" id="Conector recto de flecha 8" o:spid="_x0000_s1026" type="#_x0000_t32" style="position:absolute;margin-left:233.65pt;margin-top:53.65pt;width:49.45pt;height:53.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3q4QEAAA4EAAAOAAAAZHJzL2Uyb0RvYy54bWysU8uOEzEQvCPxD5bvZJKgDVGUyR6yPA4I&#10;IhY+wOtpZyz5pXaTx9/T9kwGBAgJxMUztruqq6vb2/uLd+IEmG0MrVzM5lJA0LGz4djKL5/fvFhL&#10;kUmFTrkYoJVXyPJ+9/zZ9pw2sIx9dB2gYJKQN+fUyp4obZom6x68yrOYIPCliegV8RaPTYfqzOze&#10;Ncv5fNWcI3YJo4ac+fRhuJS7ym8MaPpoTAYSrpWsjeqKdX0qa7Pbqs0RVeqtHmWof1DhlQ2cdKJ6&#10;UKTEV7S/UHmrMeZoaKajb6IxVkOtgatZzH+q5rFXCWotbE5Ok035/9HqD6cDCtu1khsVlOcW7blR&#10;miIKLB/RgTAOdK/Eurh1TnnDoH044LjL6YCl9ItBz6E2veNBqGZweeJSvb5OXsOFhObD1XK9uHsp&#10;hear1au79WpR2JuBptAlzPQWohflp5WZUNljT6xukDekUKf3mQbgDVDALpSVlHWvQyfomrguQqvC&#10;0cGYp4Q0pZpBf/2jq4MB/gkMu8I6hzR1HmHvUJwUT5LSGgLdFLvA0QVmrHMTcF4t+CNwjC9QqLP6&#10;N+AJUTPHQBPY2xDxd9npcpNshvibA0PdxYKn2F1rZ6s1PHS1J+MDKVP9477Cvz/j3TcAAAD//wMA&#10;UEsDBBQABgAIAAAAIQCqLRe64gAAAAsBAAAPAAAAZHJzL2Rvd25yZXYueG1sTI9NT8MwDIbvSPyH&#10;yEjcWLoOuq00nfhYD+yAtA0hjmlj2kLjVE22lX+Pd4KbrffV48fZarSdOOLgW0cKppMIBFLlTEu1&#10;grd9cbMA4YMmoztHqOAHPazyy4tMp8adaIvHXagFQ8inWkETQp9K6asGrfYT1yNx9ukGqwOvQy3N&#10;oE8Mt52MoyiRVrfEFxrd41OD1ffuYJnyUjwu11+vH4vN88a+l4Wt10ur1PXV+HAPIuAY/spw1md1&#10;yNmpdAcyXnQKbpP5jKscROeBG3dJEoMoFcTT2Rxknsn/P+S/AAAA//8DAFBLAQItABQABgAIAAAA&#10;IQC2gziS/gAAAOEBAAATAAAAAAAAAAAAAAAAAAAAAABbQ29udGVudF9UeXBlc10ueG1sUEsBAi0A&#10;FAAGAAgAAAAhADj9If/WAAAAlAEAAAsAAAAAAAAAAAAAAAAALwEAAF9yZWxzLy5yZWxzUEsBAi0A&#10;FAAGAAgAAAAhAMMYTerhAQAADgQAAA4AAAAAAAAAAAAAAAAALgIAAGRycy9lMm9Eb2MueG1sUEsB&#10;Ai0AFAAGAAgAAAAhAKotF7riAAAACwEAAA8AAAAAAAAAAAAAAAAAOwQAAGRycy9kb3ducmV2Lnht&#10;bFBLBQYAAAAABAAEAPMAAABKBQAAAAA=&#10;" strokecolor="#5b9bd5 [3204]" strokeweight=".5pt">
                <v:stroke endarrow="block" joinstyle="miter"/>
              </v:shape>
            </w:pict>
          </mc:Fallback>
        </mc:AlternateContent>
      </w:r>
      <w:r>
        <w:rPr>
          <w:rFonts w:ascii="Times New Roman" w:hAnsi="Times New Roman" w:cs="Times New Roman"/>
          <w:noProof/>
          <w:lang w:eastAsia="es-AR"/>
        </w:rPr>
        <mc:AlternateContent>
          <mc:Choice Requires="wps">
            <w:drawing>
              <wp:anchor distT="0" distB="0" distL="114300" distR="114300" simplePos="0" relativeHeight="251664384" behindDoc="0" locked="0" layoutInCell="1" allowOverlap="1">
                <wp:simplePos x="0" y="0"/>
                <wp:positionH relativeFrom="column">
                  <wp:posOffset>4589145</wp:posOffset>
                </wp:positionH>
                <wp:positionV relativeFrom="paragraph">
                  <wp:posOffset>681465</wp:posOffset>
                </wp:positionV>
                <wp:extent cx="7951" cy="429371"/>
                <wp:effectExtent l="38100" t="0" r="68580" b="46990"/>
                <wp:wrapNone/>
                <wp:docPr id="7" name="Conector recto de flecha 7"/>
                <wp:cNvGraphicFramePr/>
                <a:graphic xmlns:a="http://schemas.openxmlformats.org/drawingml/2006/main">
                  <a:graphicData uri="http://schemas.microsoft.com/office/word/2010/wordprocessingShape">
                    <wps:wsp>
                      <wps:cNvCnPr/>
                      <wps:spPr>
                        <a:xfrm>
                          <a:off x="0" y="0"/>
                          <a:ext cx="7951" cy="4293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101C69" id="Conector recto de flecha 7" o:spid="_x0000_s1026" type="#_x0000_t32" style="position:absolute;margin-left:361.35pt;margin-top:53.65pt;width:.65pt;height:33.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1wEAAAIEAAAOAAAAZHJzL2Uyb0RvYy54bWysU8mOEzEQvSPxD5bvpNNhCROlM4cMcEEQ&#10;AfMBHnc5bcmbykWWv6fsTnoQIKRBXMrrq3rvuby+PXknDoDZxtDJdjaXAoKOvQ37Tt5/e//irRSZ&#10;VOiViwE6eYYsbzfPn62PaQWLOETXAwpOEvLqmDo5EKVV02Q9gFd5FhMEPjQRvSJe4r7pUR05u3fN&#10;Yj5/0xwj9gmjhpx59248lJua3xjQ9NmYDCRcJ5kb1Yg1PpTYbNZqtUeVBqsvNNQ/sPDKBi46pbpT&#10;pMR3tL+l8lZjzNHQTEffRGOshqqB1bTzX9R8HVSCqoXNyWmyKf+/tPrTYYfC9p1cShGU5yfa8kNp&#10;iiiwDKIHYRzoQYllceuY8opB27DDyyqnHRbpJ4O+jCxKnKrD58lhOJHQvLm8ed1Kofng1eLm5bIt&#10;GZtHaMJMHyB6USadzITK7gdiRiOltnqsDh8zjcAroNR1oURS1r0LvaBzYi2EVoW9g0udcqUpCkbO&#10;dUZnByP8Cxh2glmOZWoPwtahOCjuHqU1BLoydoFvF5ixzk3AeeX3V+DlfoFC7c+ngCdErRwDTWBv&#10;Q8Q/VafTlbIZ718dGHUXCx5if66vWa3hRqtvcvkUpZN/Xlf449fd/AAAAP//AwBQSwMEFAAGAAgA&#10;AAAhALGFgW3eAAAACwEAAA8AAABkcnMvZG93bnJldi54bWxMj8FOwzAQRO9I/IO1SNyog6kwDXEq&#10;hESPRRQOcHNj144ar6PYTUK/nuUEx515mp2p1nPo2GiH1EZUcLsogFlsomnRKfh4f7l5AJayRqO7&#10;iFbBt02wri8vKl2aOOGbHXfZMQrBVGoFPue+5Dw13gadFrG3SN4hDkFnOgfHzaAnCg8dF0Vxz4Nu&#10;kT543dtnb5vj7hQUvLrPMQjctPyw+jpv3NYc/ZSVur6anx6BZTvnPxh+61N1qKnTPp7QJNYpkEJI&#10;Qsko5B0wIqRY0ro9KXK5Al5X/P+G+gcAAP//AwBQSwECLQAUAAYACAAAACEAtoM4kv4AAADhAQAA&#10;EwAAAAAAAAAAAAAAAAAAAAAAW0NvbnRlbnRfVHlwZXNdLnhtbFBLAQItABQABgAIAAAAIQA4/SH/&#10;1gAAAJQBAAALAAAAAAAAAAAAAAAAAC8BAABfcmVscy8ucmVsc1BLAQItABQABgAIAAAAIQC/81/M&#10;1wEAAAIEAAAOAAAAAAAAAAAAAAAAAC4CAABkcnMvZTJvRG9jLnhtbFBLAQItABQABgAIAAAAIQCx&#10;hYFt3gAAAAsBAAAPAAAAAAAAAAAAAAAAADEEAABkcnMvZG93bnJldi54bWxQSwUGAAAAAAQABADz&#10;AAAAPAUAAAAA&#10;" strokecolor="#5b9bd5 [3204]" strokeweight=".5pt">
                <v:stroke endarrow="block" joinstyle="miter"/>
              </v:shape>
            </w:pict>
          </mc:Fallback>
        </mc:AlternateContent>
      </w:r>
      <w:r>
        <w:rPr>
          <w:rFonts w:ascii="Times New Roman" w:hAnsi="Times New Roman" w:cs="Times New Roman"/>
          <w:noProof/>
          <w:lang w:eastAsia="es-AR"/>
        </w:rPr>
        <mc:AlternateContent>
          <mc:Choice Requires="wps">
            <w:drawing>
              <wp:anchor distT="0" distB="0" distL="114300" distR="114300" simplePos="0" relativeHeight="251663360" behindDoc="0" locked="0" layoutInCell="1" allowOverlap="1">
                <wp:simplePos x="0" y="0"/>
                <wp:positionH relativeFrom="column">
                  <wp:posOffset>4207482</wp:posOffset>
                </wp:positionH>
                <wp:positionV relativeFrom="paragraph">
                  <wp:posOffset>681465</wp:posOffset>
                </wp:positionV>
                <wp:extent cx="7952" cy="500933"/>
                <wp:effectExtent l="38100" t="0" r="68580" b="52070"/>
                <wp:wrapNone/>
                <wp:docPr id="6" name="Conector recto de flecha 6"/>
                <wp:cNvGraphicFramePr/>
                <a:graphic xmlns:a="http://schemas.openxmlformats.org/drawingml/2006/main">
                  <a:graphicData uri="http://schemas.microsoft.com/office/word/2010/wordprocessingShape">
                    <wps:wsp>
                      <wps:cNvCnPr/>
                      <wps:spPr>
                        <a:xfrm>
                          <a:off x="0" y="0"/>
                          <a:ext cx="7952" cy="5009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DAB26" id="Conector recto de flecha 6" o:spid="_x0000_s1026" type="#_x0000_t32" style="position:absolute;margin-left:331.3pt;margin-top:53.65pt;width:.65pt;height:39.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IE1wEAAAIEAAAOAAAAZHJzL2Uyb0RvYy54bWysU8uOEzEQvCPxD5bvZCZZbWCjTPaQBS4I&#10;IhY+wOtpZyz5pXaTx9/T9iSzCBASiEv7Wd1V5fb6/uSdOABmG0Mn57NWCgg69jbsO/n1y7tXb6TI&#10;pEKvXAzQyTNkeb95+WJ9TCtYxCG6HlBwkpBXx9TJgSitmibrAbzKs5gg8KGJ6BXxEvdNj+rI2b1r&#10;Fm27bI4R+4RRQ868+zAeyk3Nbwxo+mRMBhKuk8yNasQan0psNmu12qNKg9UXGuofWHhlAxedUj0o&#10;UuIb2l9Seasx5mhopqNvojFWQ9XAaubtT2oeB5WgamFzcppsyv8vrf542KGwfSeXUgTl+Ym2/FCa&#10;Igosg+hBGAd6UGJZ3DqmvGLQNuzwsspph0X6yaAvI4sSp+rweXIYTiQ0b76+u11Iofngtm3vbm5K&#10;xuYZmjDTe4helEknM6Gy+4GY0UhpXj1Whw+ZRuAVUOq6UCIp696GXtA5sRZCq8LewaVOudIUBSPn&#10;OqOzgxH+GQw7wSzHMrUHYetQHBR3j9IaAs2nTHy7wIx1bgK2ld8fgZf7BQq1P/8GPCFq5RhoAnsb&#10;Iv6uOp2ulM14/+rAqLtY8BT7c33Nag03Wn2Ty6confzjusKfv+7mOwAAAP//AwBQSwMEFAAGAAgA&#10;AAAhAHaY40beAAAACwEAAA8AAABkcnMvZG93bnJldi54bWxMj8FOwzAMhu9IvENkJG4sXSeFrWs6&#10;ISR2BDE4wC1rvLRa41RN1haeHnOCo/1/+v253M2+EyMOsQ2kYbnIQCDVwbbkNLy/Pd2tQcRkyJou&#10;EGr4wgi76vqqNIUNE73ieEhOcAnFwmhoUuoLKWPdoDdxEXokzk5h8CbxODhpBzNxue9knmVKetMS&#10;X2hMj48N1ufDxWt4cR+jz2nfytPm83vvnu25mZLWtzfzwxZEwjn9wfCrz+pQsdMxXMhG0WlQKleM&#10;cpDdr0AwodRqA+LIm7XKQVal/P9D9QMAAP//AwBQSwECLQAUAAYACAAAACEAtoM4kv4AAADhAQAA&#10;EwAAAAAAAAAAAAAAAAAAAAAAW0NvbnRlbnRfVHlwZXNdLnhtbFBLAQItABQABgAIAAAAIQA4/SH/&#10;1gAAAJQBAAALAAAAAAAAAAAAAAAAAC8BAABfcmVscy8ucmVsc1BLAQItABQABgAIAAAAIQClECIE&#10;1wEAAAIEAAAOAAAAAAAAAAAAAAAAAC4CAABkcnMvZTJvRG9jLnhtbFBLAQItABQABgAIAAAAIQB2&#10;mONG3gAAAAsBAAAPAAAAAAAAAAAAAAAAADEEAABkcnMvZG93bnJldi54bWxQSwUGAAAAAAQABADz&#10;AAAAPAUAAAAA&#10;" strokecolor="#5b9bd5 [3204]" strokeweight=".5pt">
                <v:stroke endarrow="block" joinstyle="miter"/>
              </v:shape>
            </w:pict>
          </mc:Fallback>
        </mc:AlternateContent>
      </w:r>
      <w:r>
        <w:rPr>
          <w:rFonts w:ascii="Times New Roman" w:hAnsi="Times New Roman" w:cs="Times New Roman"/>
          <w:noProof/>
          <w:lang w:eastAsia="es-AR"/>
        </w:rPr>
        <mc:AlternateContent>
          <mc:Choice Requires="wps">
            <w:drawing>
              <wp:anchor distT="0" distB="0" distL="114300" distR="114300" simplePos="0" relativeHeight="251662336" behindDoc="0" locked="0" layoutInCell="1" allowOverlap="1">
                <wp:simplePos x="0" y="0"/>
                <wp:positionH relativeFrom="column">
                  <wp:posOffset>3849674</wp:posOffset>
                </wp:positionH>
                <wp:positionV relativeFrom="paragraph">
                  <wp:posOffset>681465</wp:posOffset>
                </wp:positionV>
                <wp:extent cx="15902" cy="731520"/>
                <wp:effectExtent l="38100" t="0" r="60325" b="49530"/>
                <wp:wrapNone/>
                <wp:docPr id="5" name="Conector recto de flecha 5"/>
                <wp:cNvGraphicFramePr/>
                <a:graphic xmlns:a="http://schemas.openxmlformats.org/drawingml/2006/main">
                  <a:graphicData uri="http://schemas.microsoft.com/office/word/2010/wordprocessingShape">
                    <wps:wsp>
                      <wps:cNvCnPr/>
                      <wps:spPr>
                        <a:xfrm>
                          <a:off x="0" y="0"/>
                          <a:ext cx="15902" cy="731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9CD9E2" id="Conector recto de flecha 5" o:spid="_x0000_s1026" type="#_x0000_t32" style="position:absolute;margin-left:303.1pt;margin-top:53.65pt;width:1.25pt;height:57.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gE1gEAAAMEAAAOAAAAZHJzL2Uyb0RvYy54bWysU8muEzEQvCPxD5bvZGaCwhJl8g55wAVB&#10;xPIBfp52xpI3tZssf0/bk8xDgIRAXLx2dVeV25u7s3fiCJhtDL3sFq0UEHQcbDj08uuXt89eSZFJ&#10;hUG5GKCXF8jybvv0yeaU1rCMY3QDoOAkIa9PqZcjUVo3TdYjeJUXMUHgSxPRK+ItHpoB1Ymze9cs&#10;2/ZFc4o4JIwacubT++lSbmt+Y0DTR2MykHC9ZG5UR6zjQxmb7UatD6jSaPWVhvoHFl7ZwEXnVPeK&#10;lPiG9pdU3mqMORpa6OibaIzVUDWwmq79Sc3nUSWoWticnGab8v9Lqz8c9yjs0MuVFEF5fqIdP5Sm&#10;iALLJAYQxoEelVgVt04prxm0C3u87nLaY5F+NujLzKLEuTp8mR2GMwnNh93qdbuUQvPNy+fdalkf&#10;oHnEJsz0DqIXZdHLTKjsYSSmNHHqqsnq+D4TV2fgDVAKu1BGUta9CYOgS2IxhFaFg4NCncNLSFMk&#10;TKTrii4OJvgnMGxFoVnL1CaEnUNxVNw+SmsI1M2ZOLrAjHVuBrZ/Bl7jCxRqg/4NeEbUyjHQDPY2&#10;RPxddTrfKJsp/ubApLtY8BCHS33Oag13WvXq+itKK/+4r/DHv7v9DgAA//8DAFBLAwQUAAYACAAA&#10;ACEAZ3ad598AAAALAQAADwAAAGRycy9kb3ducmV2LnhtbEyPwU7DMBBE70j8g7VI3KiNUdMS4lQI&#10;iR6LKBzg5sZbO2q8jmI3CXw95gTH1TzNvK02s+/YiENsAym4XQhgSE0wLVkF72/PN2tgMWkyuguE&#10;Cr4wwqa+vKh0acJErzjuk2W5hGKpFbiU+pLz2Dj0Oi5Cj5SzYxi8TvkcLDeDnnK577gUouBet5QX&#10;nO7xyWFz2p+9ghf7MXpJ25Yf7z+/t3ZnTm5KSl1fzY8PwBLO6Q+GX/2sDnV2OoQzmcg6BYUoZEZz&#10;IFZ3wDJRiPUK2EGBlHIJvK74/x/qHwAAAP//AwBQSwECLQAUAAYACAAAACEAtoM4kv4AAADhAQAA&#10;EwAAAAAAAAAAAAAAAAAAAAAAW0NvbnRlbnRfVHlwZXNdLnhtbFBLAQItABQABgAIAAAAIQA4/SH/&#10;1gAAAJQBAAALAAAAAAAAAAAAAAAAAC8BAABfcmVscy8ucmVsc1BLAQItABQABgAIAAAAIQCwCGgE&#10;1gEAAAMEAAAOAAAAAAAAAAAAAAAAAC4CAABkcnMvZTJvRG9jLnhtbFBLAQItABQABgAIAAAAIQBn&#10;dp3n3wAAAAsBAAAPAAAAAAAAAAAAAAAAADAEAABkcnMvZG93bnJldi54bWxQSwUGAAAAAAQABADz&#10;AAAAPAUAAAAA&#10;" strokecolor="#5b9bd5 [3204]" strokeweight=".5pt">
                <v:stroke endarrow="block" joinstyle="miter"/>
              </v:shape>
            </w:pict>
          </mc:Fallback>
        </mc:AlternateContent>
      </w:r>
      <w:r w:rsidRPr="0013137D">
        <w:rPr>
          <w:rFonts w:ascii="Times New Roman" w:hAnsi="Times New Roman" w:cs="Times New Roman"/>
        </w:rPr>
        <w:t>Esto significa que, en cierto sentido, lo que nos ocurre a nosotros afecta de</w:t>
      </w:r>
      <w:r>
        <w:rPr>
          <w:rFonts w:ascii="Times New Roman" w:hAnsi="Times New Roman" w:cs="Times New Roman"/>
        </w:rPr>
        <w:t xml:space="preserve"> </w:t>
      </w:r>
      <w:r w:rsidRPr="0013137D">
        <w:rPr>
          <w:rFonts w:ascii="Times New Roman" w:hAnsi="Times New Roman" w:cs="Times New Roman"/>
        </w:rPr>
        <w:t>manera instantánea a cosas en lejanos confines del universo, puesto que</w:t>
      </w:r>
      <w:r>
        <w:rPr>
          <w:rFonts w:ascii="Times New Roman" w:hAnsi="Times New Roman" w:cs="Times New Roman"/>
        </w:rPr>
        <w:t xml:space="preserve"> </w:t>
      </w:r>
      <w:r w:rsidRPr="0013137D">
        <w:rPr>
          <w:rFonts w:ascii="Times New Roman" w:hAnsi="Times New Roman" w:cs="Times New Roman"/>
        </w:rPr>
        <w:t>nuestras funciones de onda probablemente estuvieron entrelazadas en el</w:t>
      </w:r>
      <w:r>
        <w:rPr>
          <w:rFonts w:ascii="Times New Roman" w:hAnsi="Times New Roman" w:cs="Times New Roman"/>
        </w:rPr>
        <w:t xml:space="preserve"> </w:t>
      </w:r>
      <w:r w:rsidRPr="0013137D">
        <w:rPr>
          <w:rFonts w:ascii="Times New Roman" w:hAnsi="Times New Roman" w:cs="Times New Roman"/>
        </w:rPr>
        <w:t>comienzo del tiempo. En cierto sentido hay una madeja de entrelazamiento</w:t>
      </w:r>
      <w:r>
        <w:rPr>
          <w:rFonts w:ascii="Times New Roman" w:hAnsi="Times New Roman" w:cs="Times New Roman"/>
        </w:rPr>
        <w:t xml:space="preserve"> </w:t>
      </w:r>
      <w:r w:rsidRPr="0013137D">
        <w:rPr>
          <w:rFonts w:ascii="Times New Roman" w:hAnsi="Times New Roman" w:cs="Times New Roman"/>
        </w:rPr>
        <w:t>que conecta confines lejanos del universo, incluyéndonos a nosotros.</w:t>
      </w:r>
      <w:r>
        <w:rPr>
          <w:rFonts w:ascii="Times New Roman" w:hAnsi="Times New Roman" w:cs="Times New Roman"/>
        </w:rPr>
        <w:t xml:space="preserve"> </w:t>
      </w:r>
      <w:r w:rsidRPr="0013137D">
        <w:rPr>
          <w:rFonts w:ascii="Times New Roman" w:hAnsi="Times New Roman" w:cs="Times New Roman"/>
        </w:rPr>
        <w:t>(Kaku, 2009, p.90)</w:t>
      </w:r>
    </w:p>
    <w:p w:rsidR="0013137D" w:rsidRPr="0013137D" w:rsidRDefault="0013137D" w:rsidP="0013137D">
      <w:pPr>
        <w:jc w:val="both"/>
        <w:rPr>
          <w:rFonts w:ascii="Times New Roman" w:hAnsi="Times New Roman" w:cs="Times New Roman"/>
        </w:rPr>
      </w:pPr>
      <w:r w:rsidRPr="0013137D">
        <w:rPr>
          <w:rFonts w:ascii="Times New Roman" w:hAnsi="Times New Roman" w:cs="Times New Roman"/>
        </w:rPr>
        <w:t>Cuando las partículas tienen esta relación, se dice que están entrelazadas</w:t>
      </w:r>
      <w:r>
        <w:rPr>
          <w:rFonts w:ascii="Times New Roman" w:hAnsi="Times New Roman" w:cs="Times New Roman"/>
        </w:rPr>
        <w:t xml:space="preserve"> </w:t>
      </w:r>
      <w:r w:rsidRPr="0013137D">
        <w:rPr>
          <w:rFonts w:ascii="Times New Roman" w:hAnsi="Times New Roman" w:cs="Times New Roman"/>
        </w:rPr>
        <w:t>mecanocuánticamente, el concepto de que partículas tienen una conexión profunda</w:t>
      </w:r>
      <w:r>
        <w:rPr>
          <w:rFonts w:ascii="Times New Roman" w:hAnsi="Times New Roman" w:cs="Times New Roman"/>
        </w:rPr>
        <w:t xml:space="preserve"> </w:t>
      </w:r>
      <w:r w:rsidRPr="0013137D">
        <w:rPr>
          <w:rFonts w:ascii="Times New Roman" w:hAnsi="Times New Roman" w:cs="Times New Roman"/>
        </w:rPr>
        <w:t>que las vincula.</w:t>
      </w:r>
      <w:r>
        <w:rPr>
          <w:rFonts w:ascii="Times New Roman" w:hAnsi="Times New Roman" w:cs="Times New Roman"/>
        </w:rPr>
        <w:tab/>
        <w:t xml:space="preserve">     Página</w:t>
      </w:r>
    </w:p>
    <w:p w:rsidR="0013137D" w:rsidRDefault="0013137D" w:rsidP="0013137D">
      <w:pPr>
        <w:jc w:val="both"/>
      </w:pPr>
      <w:r>
        <w:tab/>
      </w:r>
      <w:r>
        <w:tab/>
      </w:r>
      <w:r>
        <w:tab/>
      </w:r>
      <w:r>
        <w:tab/>
      </w:r>
      <w:r>
        <w:tab/>
      </w:r>
      <w:r>
        <w:tab/>
      </w:r>
      <w:r>
        <w:tab/>
      </w:r>
      <w:r>
        <w:tab/>
      </w:r>
      <w:r>
        <w:tab/>
        <w:t>Año</w:t>
      </w:r>
    </w:p>
    <w:p w:rsidR="0013137D" w:rsidRDefault="0013137D" w:rsidP="0013137D">
      <w:pPr>
        <w:jc w:val="both"/>
      </w:pPr>
      <w:r>
        <w:lastRenderedPageBreak/>
        <w:tab/>
      </w:r>
      <w:r>
        <w:tab/>
      </w:r>
      <w:r>
        <w:tab/>
      </w:r>
      <w:r>
        <w:tab/>
      </w:r>
      <w:r>
        <w:tab/>
      </w:r>
      <w:r>
        <w:tab/>
        <w:t>Punto</w:t>
      </w:r>
      <w:r>
        <w:tab/>
      </w:r>
      <w:r>
        <w:tab/>
        <w:t xml:space="preserve">        Autor</w:t>
      </w:r>
    </w:p>
    <w:p w:rsidR="002E381F" w:rsidRPr="002E381F" w:rsidRDefault="002E381F" w:rsidP="002E381F">
      <w:pPr>
        <w:jc w:val="both"/>
        <w:rPr>
          <w:u w:val="single"/>
        </w:rPr>
      </w:pPr>
      <w:r>
        <w:t xml:space="preserve">2. </w:t>
      </w:r>
      <w:r w:rsidRPr="002E381F">
        <w:rPr>
          <w:u w:val="single"/>
        </w:rPr>
        <w:t>Cita de parafraseo</w:t>
      </w:r>
    </w:p>
    <w:p w:rsidR="002E381F" w:rsidRDefault="002E381F" w:rsidP="002E381F">
      <w:pPr>
        <w:jc w:val="both"/>
      </w:pPr>
      <w:r>
        <w:t xml:space="preserve">En la cita de parafraseo se utilizan las ideas de un autor, pero en palabras propias del escritor. En esta cita es necesario incluir el apellido del autor y el año de la publicación. Así mismo puede variar de acuerdo al énfasis que se haga. </w:t>
      </w:r>
    </w:p>
    <w:p w:rsidR="00462775" w:rsidRDefault="002E381F" w:rsidP="002E381F">
      <w:pPr>
        <w:jc w:val="both"/>
      </w:pPr>
      <w:r>
        <w:t xml:space="preserve">Una cita de parafraseo del ejemplo anterior podría ser: </w:t>
      </w:r>
    </w:p>
    <w:p w:rsidR="002E381F" w:rsidRDefault="002E381F" w:rsidP="002E381F">
      <w:pPr>
        <w:autoSpaceDE w:val="0"/>
        <w:autoSpaceDN w:val="0"/>
        <w:adjustRightInd w:val="0"/>
        <w:spacing w:after="0" w:line="240" w:lineRule="auto"/>
        <w:jc w:val="both"/>
        <w:rPr>
          <w:rFonts w:ascii="Times New Roman" w:hAnsi="Times New Roman" w:cs="Times New Roman"/>
          <w:color w:val="231F20"/>
          <w:sz w:val="23"/>
          <w:szCs w:val="23"/>
        </w:rPr>
      </w:pPr>
      <w:r>
        <w:rPr>
          <w:rFonts w:ascii="Times New Roman" w:hAnsi="Times New Roman" w:cs="Times New Roman"/>
          <w:noProof/>
          <w:color w:val="231F20"/>
          <w:sz w:val="23"/>
          <w:szCs w:val="23"/>
          <w:lang w:eastAsia="es-AR"/>
        </w:rPr>
        <mc:AlternateContent>
          <mc:Choice Requires="wps">
            <w:drawing>
              <wp:anchor distT="0" distB="0" distL="114300" distR="114300" simplePos="0" relativeHeight="251669504" behindDoc="0" locked="0" layoutInCell="1" allowOverlap="1">
                <wp:simplePos x="0" y="0"/>
                <wp:positionH relativeFrom="column">
                  <wp:posOffset>3030689</wp:posOffset>
                </wp:positionH>
                <wp:positionV relativeFrom="paragraph">
                  <wp:posOffset>665342</wp:posOffset>
                </wp:positionV>
                <wp:extent cx="270345" cy="159026"/>
                <wp:effectExtent l="38100" t="0" r="15875" b="50800"/>
                <wp:wrapNone/>
                <wp:docPr id="13" name="Conector recto de flecha 13"/>
                <wp:cNvGraphicFramePr/>
                <a:graphic xmlns:a="http://schemas.openxmlformats.org/drawingml/2006/main">
                  <a:graphicData uri="http://schemas.microsoft.com/office/word/2010/wordprocessingShape">
                    <wps:wsp>
                      <wps:cNvCnPr/>
                      <wps:spPr>
                        <a:xfrm flipH="1">
                          <a:off x="0" y="0"/>
                          <a:ext cx="270345" cy="1590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ECF254" id="Conector recto de flecha 13" o:spid="_x0000_s1026" type="#_x0000_t32" style="position:absolute;margin-left:238.65pt;margin-top:52.4pt;width:21.3pt;height:1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YG4gEAABAEAAAOAAAAZHJzL2Uyb0RvYy54bWysU8uOEzEQvCPxD5bvZCZZdmGjTPaQ5XFA&#10;EC3wAV5PO2PJL7WbPP6eticZECCkRVw8Y7uruqu6vbo7eif2gNnG0Mn5rJUCgo69DbtOfv3y9sVr&#10;KTKp0CsXA3TyBFnerZ8/Wx3SEhZxiK4HFEwS8vKQOjkQpWXTZD2AV3kWEwS+NBG9It7irulRHZjd&#10;u2bRtjfNIWKfMGrImU/vx0u5rvzGgKZPxmQg4TrJtVFdsa6PZW3WK7XcoUqD1ecy1D9U4ZUNnHSi&#10;ulekxDe0v1F5qzHmaGimo2+iMVZD1cBq5u0vaj4PKkHVwubkNNmU/x+t/rjforA99+5KiqA892jD&#10;ndIUUWD5iB6EcaAHJTiE/TqkvGTYJmzxvMtpi0X80aDnWJveM121gwWKY3X7NLkNRxKaDxev2quX&#10;11Jovppf37aLm8LejDSFLmGmdxC9KD+dzITK7gbi8sb6xhRq/yHTCLwACtiFspKy7k3oBZ0SCyO0&#10;KuwcnPOUkKaoGeuvf3RyMMIfwLAvXOeYpk4kbByKveJZUlpDoPnExNEFZqxzE7CtFvwVeI4vUKjT&#10;+hTwhKiZY6AJ7G2I+KfsdLyUbMb4iwOj7mLBY+xPtbPVGh672pPzEylz/fO+wn885PV3AAAA//8D&#10;AFBLAwQUAAYACAAAACEAtMCM/OEAAAALAQAADwAAAGRycy9kb3ducmV2LnhtbEyPzU7DMBCE70i8&#10;g7VI3KjTUmgc4lT8NAd6QKIgxNGJlyQQr6PYbcPbs5zguDOfZmfy9eR6ccAxdJ40zGcJCKTa244a&#10;Da8v5UUKIkRD1vSeUMM3BlgXpye5yaw/0jMedrERHEIhMxraGIdMylC36EyY+QGJvQ8/OhP5HBtp&#10;R3PkcNfLRZJcS2c64g+tGfC+xfprt3ec8ljeqc3n03u6fdi6t6p0zUY5rc/PptsbEBGn+AfDb32u&#10;DgV3qvyebBC9huVqdckoG8mSNzBxNVcKRMXKQqUgi1z+31D8AAAA//8DAFBLAQItABQABgAIAAAA&#10;IQC2gziS/gAAAOEBAAATAAAAAAAAAAAAAAAAAAAAAABbQ29udGVudF9UeXBlc10ueG1sUEsBAi0A&#10;FAAGAAgAAAAhADj9If/WAAAAlAEAAAsAAAAAAAAAAAAAAAAALwEAAF9yZWxzLy5yZWxzUEsBAi0A&#10;FAAGAAgAAAAhABhtZgbiAQAAEAQAAA4AAAAAAAAAAAAAAAAALgIAAGRycy9lMm9Eb2MueG1sUEsB&#10;Ai0AFAAGAAgAAAAhALTAjPzhAAAACwEAAA8AAAAAAAAAAAAAAAAAPAQAAGRycy9kb3ducmV2Lnht&#10;bFBLBQYAAAAABAAEAPMAAABKBQAAAAA=&#10;" strokecolor="#5b9bd5 [3204]" strokeweight=".5pt">
                <v:stroke endarrow="block" joinstyle="miter"/>
              </v:shape>
            </w:pict>
          </mc:Fallback>
        </mc:AlternateContent>
      </w:r>
      <w:r>
        <w:rPr>
          <w:rFonts w:ascii="Times New Roman" w:hAnsi="Times New Roman" w:cs="Times New Roman"/>
          <w:noProof/>
          <w:color w:val="231F20"/>
          <w:sz w:val="23"/>
          <w:szCs w:val="23"/>
          <w:lang w:eastAsia="es-AR"/>
        </w:rPr>
        <mc:AlternateContent>
          <mc:Choice Requires="wps">
            <w:drawing>
              <wp:anchor distT="0" distB="0" distL="114300" distR="114300" simplePos="0" relativeHeight="251670528" behindDoc="0" locked="0" layoutInCell="1" allowOverlap="1">
                <wp:simplePos x="0" y="0"/>
                <wp:positionH relativeFrom="column">
                  <wp:posOffset>3743684</wp:posOffset>
                </wp:positionH>
                <wp:positionV relativeFrom="paragraph">
                  <wp:posOffset>625584</wp:posOffset>
                </wp:positionV>
                <wp:extent cx="45719" cy="246325"/>
                <wp:effectExtent l="57150" t="0" r="50165" b="59055"/>
                <wp:wrapNone/>
                <wp:docPr id="14" name="Conector recto de flecha 14"/>
                <wp:cNvGraphicFramePr/>
                <a:graphic xmlns:a="http://schemas.openxmlformats.org/drawingml/2006/main">
                  <a:graphicData uri="http://schemas.microsoft.com/office/word/2010/wordprocessingShape">
                    <wps:wsp>
                      <wps:cNvCnPr/>
                      <wps:spPr>
                        <a:xfrm flipH="1">
                          <a:off x="0" y="0"/>
                          <a:ext cx="45719" cy="246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43A99" id="Conector recto de flecha 14" o:spid="_x0000_s1026" type="#_x0000_t32" style="position:absolute;margin-left:294.8pt;margin-top:49.25pt;width:3.6pt;height:19.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uH4AEAAA8EAAAOAAAAZHJzL2Uyb0RvYy54bWysU8uOEzEQvCPxD5bvZJKQXSDKZA9ZHgcE&#10;0QIf4PW0M5b8UrvJ4+9peyYDAoQE4uIZ213VXdXtzd3ZO3EEzDaGVi5mcykg6NjZcGjll89vnr2U&#10;IpMKnXIxQCsvkOXd9umTzSmtYRn76DpAwSQhr0+plT1RWjdN1j14lWcxQeBLE9Er4i0emg7Vidm9&#10;a5bz+W1zitgljBpy5tP74VJuK78xoOmjMRlIuFZybVRXrOtjWZvtRq0PqFJv9ViG+ocqvLKBk05U&#10;94qU+Ir2FypvNcYcDc109E00xmqoGljNYv6Tmk+9SlC1sDk5TTbl/0erPxz3KGzHvVtJEZTnHu24&#10;U5oiCiwf0YEwDnSvBIewX6eU1wzbhT2Ou5z2WMSfDXqOtekd01U7WKA4V7cvk9twJqH5cHXzYvFK&#10;Cs03y9Xt8+VNIW8GlsKWMNNbiF6Un1ZmQmUPPXF1Q3lDBnV8n2kAXgEF7EJZSVn3OnSCLol1EVoV&#10;Dg7GPCWkKWKG8usfXRwM8AcwbAuXOaSpAwk7h+KoeJSU1hBoMTFxdIEZ69wEnFcH/ggc4wsU6rD+&#10;DXhC1Mwx0AT2NkT8XXY6X0s2Q/zVgUF3seAxdpfa2GoNT13tyfhCylj/uK/w7+94+w0AAP//AwBQ&#10;SwMEFAAGAAgAAAAhAAowpJXgAAAACgEAAA8AAABkcnMvZG93bnJldi54bWxMj01Pg0AQhu8m/ofN&#10;mHizizYgiyyNH+VgDybWpvG4wAgoO0vYbYv/3vGkx8k8ed73zVezHcQRJ9870nC9iEAg1a7pqdWw&#10;eyuvUhA+GGrM4Ag1fKOHVXF+lpuscSd6xeM2tIIl5DOjoQthzKT0dYfW+IUbkfj34SZrAp9TK5vJ&#10;nFhuB3kTRYm0pidO6MyIjx3WX9uDZctz+aDWny/v6eZpY/dVadu1slpfXsz3dyACzuEPht/6XB0K&#10;7lS5AzVeDBriVCWMalBpDIKBWCW8pWJyebsEWeTy/4TiBwAA//8DAFBLAQItABQABgAIAAAAIQC2&#10;gziS/gAAAOEBAAATAAAAAAAAAAAAAAAAAAAAAABbQ29udGVudF9UeXBlc10ueG1sUEsBAi0AFAAG&#10;AAgAAAAhADj9If/WAAAAlAEAAAsAAAAAAAAAAAAAAAAALwEAAF9yZWxzLy5yZWxzUEsBAi0AFAAG&#10;AAgAAAAhANYum4fgAQAADwQAAA4AAAAAAAAAAAAAAAAALgIAAGRycy9lMm9Eb2MueG1sUEsBAi0A&#10;FAAGAAgAAAAhAAowpJXgAAAACgEAAA8AAAAAAAAAAAAAAAAAOgQAAGRycy9kb3ducmV2LnhtbFBL&#10;BQYAAAAABAAEAPMAAABHBQAAAAA=&#10;" strokecolor="#5b9bd5 [3204]" strokeweight=".5pt">
                <v:stroke endarrow="block" joinstyle="miter"/>
              </v:shape>
            </w:pict>
          </mc:Fallback>
        </mc:AlternateContent>
      </w:r>
      <w:r>
        <w:rPr>
          <w:rFonts w:ascii="Times New Roman" w:hAnsi="Times New Roman" w:cs="Times New Roman"/>
          <w:noProof/>
          <w:color w:val="231F20"/>
          <w:sz w:val="23"/>
          <w:szCs w:val="23"/>
          <w:lang w:eastAsia="es-AR"/>
        </w:rPr>
        <mc:AlternateContent>
          <mc:Choice Requires="wps">
            <w:drawing>
              <wp:anchor distT="0" distB="0" distL="114300" distR="114300" simplePos="0" relativeHeight="251671552" behindDoc="0" locked="0" layoutInCell="1" allowOverlap="1">
                <wp:simplePos x="0" y="0"/>
                <wp:positionH relativeFrom="column">
                  <wp:posOffset>3921235</wp:posOffset>
                </wp:positionH>
                <wp:positionV relativeFrom="paragraph">
                  <wp:posOffset>625585</wp:posOffset>
                </wp:positionV>
                <wp:extent cx="548640" cy="246491"/>
                <wp:effectExtent l="0" t="0" r="80010" b="58420"/>
                <wp:wrapNone/>
                <wp:docPr id="15" name="Conector recto de flecha 15"/>
                <wp:cNvGraphicFramePr/>
                <a:graphic xmlns:a="http://schemas.openxmlformats.org/drawingml/2006/main">
                  <a:graphicData uri="http://schemas.microsoft.com/office/word/2010/wordprocessingShape">
                    <wps:wsp>
                      <wps:cNvCnPr/>
                      <wps:spPr>
                        <a:xfrm>
                          <a:off x="0" y="0"/>
                          <a:ext cx="548640" cy="246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2A2370" id="Conector recto de flecha 15" o:spid="_x0000_s1026" type="#_x0000_t32" style="position:absolute;margin-left:308.75pt;margin-top:49.25pt;width:43.2pt;height:19.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IY2wEAAAYEAAAOAAAAZHJzL2Uyb0RvYy54bWysU8uOEzEQvCPxD5bvZJIoGy1RJnvIAhcE&#10;EY8P8HraGUt+qd0kk7+n7UlmESAkEBc/xl3dVdU924fBO3ECzDaGVi5mcykg6NjZcGzl1y9vX91L&#10;kUmFTrkYoJUXyPJh9/LF9pw2sIx9dB2g4CQhb86plT1R2jRN1j14lWcxQeBHE9Er4isemw7VmbN7&#10;1yzn83VzjtgljBpy5q+P46Pc1fzGgKaPxmQg4VrJ3KiuWNensja7rdocUaXe6isN9Q8svLKBi06p&#10;HhUp8Q3tL6m81RhzNDTT0TfRGKuhamA1i/lPaj73KkHVwubkNNmU/19a/eF0QGE77t2dFEF57tGe&#10;O6UposCyiQ6EcaB7JTiE/TqnvGHYPhzwesvpgEX8YNCXnWWJoXp8mTyGgYTmj3er+/WKO6H5abla&#10;r14vSs7mGZww0zuIXpRDKzOhsseemNTIalF9Vqf3mUbgDVAqu1BWUta9CZ2gS2I5hFaFo4NrnRLS&#10;FA0j63qii4MR/gkMu8E8xzJ1DmHvUJwUT5DSGgLdGLvA0QVmrHMTcF75/RF4jS9QqDP6N+AJUSvH&#10;QBPY2xDxd9VpuFE2Y/zNgVF3seApdpfaz2oND1vtyfXHKNP8473Cn3/f3XcAAAD//wMAUEsDBBQA&#10;BgAIAAAAIQD2nxuB3wAAAAoBAAAPAAAAZHJzL2Rvd25yZXYueG1sTI/BTsMwDIbvSLxDZCRuLN0q&#10;1rU0nRASO4IYHOCWNV5TrXGqJmsLT485sZNl+dPv7y+3s+vEiENoPSlYLhIQSLU3LTUKPt6f7zYg&#10;QtRkdOcJFXxjgG11fVXqwviJ3nDcx0ZwCIVCK7Ax9oWUobbodFj4HolvRz84HXkdGmkGPXG46+Qq&#10;SdbS6Zb4g9U9PlmsT/uzU/DafI5uRbtWHvOvn13zYk52ikrd3syPDyAizvEfhj99VoeKnQ7+TCaI&#10;TsF6md0zqiDf8GQgS9IcxIHJNEtBVqW8rFD9AgAA//8DAFBLAQItABQABgAIAAAAIQC2gziS/gAA&#10;AOEBAAATAAAAAAAAAAAAAAAAAAAAAABbQ29udGVudF9UeXBlc10ueG1sUEsBAi0AFAAGAAgAAAAh&#10;ADj9If/WAAAAlAEAAAsAAAAAAAAAAAAAAAAALwEAAF9yZWxzLy5yZWxzUEsBAi0AFAAGAAgAAAAh&#10;AG2iYhjbAQAABgQAAA4AAAAAAAAAAAAAAAAALgIAAGRycy9lMm9Eb2MueG1sUEsBAi0AFAAGAAgA&#10;AAAhAPafG4HfAAAACgEAAA8AAAAAAAAAAAAAAAAANQQAAGRycy9kb3ducmV2LnhtbFBLBQYAAAAA&#10;BAAEAPMAAABBBQAAAAA=&#10;" strokecolor="#5b9bd5 [3204]" strokeweight=".5pt">
                <v:stroke endarrow="block" joinstyle="miter"/>
              </v:shape>
            </w:pict>
          </mc:Fallback>
        </mc:AlternateContent>
      </w:r>
      <w:r>
        <w:rPr>
          <w:rFonts w:ascii="Times New Roman" w:hAnsi="Times New Roman" w:cs="Times New Roman"/>
          <w:color w:val="231F20"/>
          <w:sz w:val="23"/>
          <w:szCs w:val="23"/>
        </w:rPr>
        <w:t xml:space="preserve">En ese momento, si algo sucede a un electrón, se transmite inmediatamente al otro porque sus funciones de onda están conectadas por un hilo invisible. Así, las cosas que nos afectan pueden tener repercusiones en otros sitios del universo porque hay un entrelazamiento que conecta nuestras funciones de onda en sus confines lejanos (Kaku, 2009).Cuando las partículas tienen </w:t>
      </w:r>
    </w:p>
    <w:p w:rsidR="002E381F" w:rsidRDefault="002E381F" w:rsidP="002E381F">
      <w:pPr>
        <w:autoSpaceDE w:val="0"/>
        <w:autoSpaceDN w:val="0"/>
        <w:adjustRightInd w:val="0"/>
        <w:spacing w:after="0" w:line="240" w:lineRule="auto"/>
        <w:jc w:val="both"/>
        <w:rPr>
          <w:rFonts w:ascii="Times New Roman" w:hAnsi="Times New Roman" w:cs="Times New Roman"/>
          <w:color w:val="231F20"/>
          <w:sz w:val="23"/>
          <w:szCs w:val="23"/>
        </w:rPr>
      </w:pPr>
      <w:r>
        <w:rPr>
          <w:rFonts w:ascii="Times New Roman" w:hAnsi="Times New Roman" w:cs="Times New Roman"/>
          <w:color w:val="231F20"/>
          <w:sz w:val="23"/>
          <w:szCs w:val="23"/>
        </w:rPr>
        <w:tab/>
      </w:r>
      <w:r>
        <w:rPr>
          <w:rFonts w:ascii="Times New Roman" w:hAnsi="Times New Roman" w:cs="Times New Roman"/>
          <w:color w:val="231F20"/>
          <w:sz w:val="23"/>
          <w:szCs w:val="23"/>
        </w:rPr>
        <w:tab/>
      </w:r>
      <w:r>
        <w:rPr>
          <w:rFonts w:ascii="Times New Roman" w:hAnsi="Times New Roman" w:cs="Times New Roman"/>
          <w:color w:val="231F20"/>
          <w:sz w:val="23"/>
          <w:szCs w:val="23"/>
        </w:rPr>
        <w:tab/>
      </w:r>
      <w:r>
        <w:rPr>
          <w:rFonts w:ascii="Times New Roman" w:hAnsi="Times New Roman" w:cs="Times New Roman"/>
          <w:color w:val="231F20"/>
          <w:sz w:val="23"/>
          <w:szCs w:val="23"/>
        </w:rPr>
        <w:tab/>
      </w:r>
      <w:r>
        <w:rPr>
          <w:rFonts w:ascii="Times New Roman" w:hAnsi="Times New Roman" w:cs="Times New Roman"/>
          <w:color w:val="231F20"/>
          <w:sz w:val="23"/>
          <w:szCs w:val="23"/>
        </w:rPr>
        <w:tab/>
      </w:r>
      <w:r>
        <w:rPr>
          <w:rFonts w:ascii="Times New Roman" w:hAnsi="Times New Roman" w:cs="Times New Roman"/>
          <w:color w:val="231F20"/>
          <w:sz w:val="23"/>
          <w:szCs w:val="23"/>
        </w:rPr>
        <w:tab/>
        <w:t>Autor</w:t>
      </w:r>
      <w:r>
        <w:rPr>
          <w:rFonts w:ascii="Times New Roman" w:hAnsi="Times New Roman" w:cs="Times New Roman"/>
          <w:color w:val="231F20"/>
          <w:sz w:val="23"/>
          <w:szCs w:val="23"/>
        </w:rPr>
        <w:tab/>
        <w:t xml:space="preserve">        Año</w:t>
      </w:r>
      <w:r>
        <w:rPr>
          <w:rFonts w:ascii="Times New Roman" w:hAnsi="Times New Roman" w:cs="Times New Roman"/>
          <w:color w:val="231F20"/>
          <w:sz w:val="23"/>
          <w:szCs w:val="23"/>
        </w:rPr>
        <w:tab/>
      </w:r>
      <w:r>
        <w:rPr>
          <w:rFonts w:ascii="Times New Roman" w:hAnsi="Times New Roman" w:cs="Times New Roman"/>
          <w:color w:val="231F20"/>
          <w:sz w:val="23"/>
          <w:szCs w:val="23"/>
        </w:rPr>
        <w:tab/>
        <w:t>Punto</w:t>
      </w:r>
    </w:p>
    <w:p w:rsidR="002E381F" w:rsidRDefault="002E381F" w:rsidP="002E381F">
      <w:pPr>
        <w:autoSpaceDE w:val="0"/>
        <w:autoSpaceDN w:val="0"/>
        <w:adjustRightInd w:val="0"/>
        <w:spacing w:after="0" w:line="240" w:lineRule="auto"/>
        <w:jc w:val="both"/>
        <w:rPr>
          <w:b/>
          <w:u w:val="single"/>
        </w:rPr>
      </w:pPr>
      <w:r>
        <w:rPr>
          <w:rFonts w:ascii="Times New Roman" w:hAnsi="Times New Roman" w:cs="Times New Roman"/>
          <w:color w:val="231F20"/>
          <w:sz w:val="23"/>
          <w:szCs w:val="23"/>
        </w:rPr>
        <w:t>esta relación, se dice que están entrelazadas mecanocuánticamente, el concepto o de que partículas tienen una conexión profunda que las vincula.</w:t>
      </w:r>
    </w:p>
    <w:p w:rsidR="002E381F" w:rsidRDefault="002E381F" w:rsidP="00E65D33">
      <w:pPr>
        <w:jc w:val="both"/>
        <w:rPr>
          <w:b/>
          <w:u w:val="single"/>
        </w:rPr>
      </w:pPr>
    </w:p>
    <w:p w:rsidR="00E65D33" w:rsidRPr="00E65D33" w:rsidRDefault="00E65D33" w:rsidP="00E65D33">
      <w:pPr>
        <w:jc w:val="both"/>
      </w:pPr>
      <w:r w:rsidRPr="00E65D33">
        <w:rPr>
          <w:b/>
          <w:u w:val="single"/>
        </w:rPr>
        <w:t>IMPORTANTE</w:t>
      </w:r>
      <w:r w:rsidRPr="00E65D33">
        <w:rPr>
          <w:b/>
        </w:rPr>
        <w:t>:</w:t>
      </w:r>
      <w:r w:rsidRPr="00E65D33">
        <w:t xml:space="preserve"> Las fuentes empleadas, ya sean libros, artículos de revistas, periódicos, páginas web, etc., deben citarse</w:t>
      </w:r>
      <w:r>
        <w:t xml:space="preserve"> siempre</w:t>
      </w:r>
      <w:r w:rsidRPr="00E65D33">
        <w:t xml:space="preserve">, en caso contrario el trabajo será considerado un </w:t>
      </w:r>
      <w:r>
        <w:rPr>
          <w:bCs/>
        </w:rPr>
        <w:t>plagio y rechazada su presentación</w:t>
      </w:r>
      <w:r w:rsidRPr="00E65D33">
        <w:t>.</w:t>
      </w:r>
    </w:p>
    <w:p w:rsidR="008846D4" w:rsidRDefault="00A774C0" w:rsidP="00A774C0">
      <w:pPr>
        <w:jc w:val="both"/>
      </w:pPr>
      <w:r w:rsidRPr="00842181">
        <w:t>Además de citas textuales y síntesis personales,</w:t>
      </w:r>
      <w:r w:rsidR="00E65D33">
        <w:t xml:space="preserve"> el cuerpo de desarrollo de un t</w:t>
      </w:r>
      <w:r w:rsidRPr="00842181">
        <w:t xml:space="preserve">rabajo </w:t>
      </w:r>
      <w:r w:rsidR="00E65D33">
        <w:t>p</w:t>
      </w:r>
      <w:r w:rsidRPr="00842181">
        <w:t xml:space="preserve">ráctico puede </w:t>
      </w:r>
      <w:r w:rsidR="00701A7E">
        <w:t>i</w:t>
      </w:r>
      <w:r w:rsidRPr="00842181">
        <w:t>ncluir notas a pie de página. Éstas tienen como función presentar aclaraciones, ampliaciones o referencias que no se quieren incluir en el interior del texto.</w:t>
      </w:r>
    </w:p>
    <w:p w:rsidR="00A774C0" w:rsidRPr="00842181" w:rsidRDefault="00A774C0" w:rsidP="00A774C0">
      <w:pPr>
        <w:pBdr>
          <w:top w:val="single" w:sz="4" w:space="1" w:color="auto"/>
          <w:left w:val="single" w:sz="4" w:space="4" w:color="auto"/>
          <w:bottom w:val="single" w:sz="4" w:space="1" w:color="auto"/>
          <w:right w:val="single" w:sz="4" w:space="4" w:color="auto"/>
        </w:pBdr>
        <w:jc w:val="both"/>
      </w:pPr>
      <w:r w:rsidRPr="00842181">
        <w:t>Elaboración de la Bibliografía</w:t>
      </w:r>
    </w:p>
    <w:p w:rsidR="00A774C0" w:rsidRPr="00842181" w:rsidRDefault="00A774C0" w:rsidP="00701A7E">
      <w:pPr>
        <w:jc w:val="both"/>
      </w:pPr>
      <w:r w:rsidRPr="00842181">
        <w:t>En la bibliografía se colocan</w:t>
      </w:r>
      <w:r w:rsidR="00701A7E">
        <w:t xml:space="preserve"> en orden alfabético</w:t>
      </w:r>
      <w:r w:rsidRPr="00842181">
        <w:t xml:space="preserve"> todas las referencias de libros, revistas, documentos electrónicos y material audiovisual </w:t>
      </w:r>
      <w:r w:rsidR="00701A7E">
        <w:t xml:space="preserve">y demás material bibliográfico </w:t>
      </w:r>
      <w:r w:rsidRPr="00842181">
        <w:t>citado dentr</w:t>
      </w:r>
      <w:r w:rsidR="00701A7E">
        <w:t>o del cuerpo de desarrollo del t</w:t>
      </w:r>
      <w:r w:rsidRPr="00842181">
        <w:t xml:space="preserve">rabajo </w:t>
      </w:r>
      <w:r w:rsidR="00701A7E">
        <w:t>práctico,</w:t>
      </w:r>
      <w:r w:rsidRPr="00842181">
        <w:t xml:space="preserve"> siguiendo las </w:t>
      </w:r>
      <w:r w:rsidRPr="00842181">
        <w:rPr>
          <w:b/>
        </w:rPr>
        <w:t>normas APA</w:t>
      </w:r>
      <w:r w:rsidRPr="00842181">
        <w:t>.</w:t>
      </w:r>
    </w:p>
    <w:p w:rsidR="00C333C0" w:rsidRPr="00C333C0" w:rsidRDefault="00C333C0" w:rsidP="00A774C0">
      <w:pPr>
        <w:jc w:val="both"/>
        <w:rPr>
          <w:u w:val="single"/>
        </w:rPr>
      </w:pPr>
      <w:r w:rsidRPr="00C333C0">
        <w:rPr>
          <w:u w:val="single"/>
        </w:rPr>
        <w:t>Libros</w:t>
      </w:r>
    </w:p>
    <w:p w:rsidR="00C333C0" w:rsidRDefault="00D840AC" w:rsidP="00D840AC">
      <w:pPr>
        <w:jc w:val="both"/>
      </w:pPr>
      <w:r>
        <w:t xml:space="preserve">Apellido, A. A. (Año). </w:t>
      </w:r>
      <w:r w:rsidRPr="00D840AC">
        <w:rPr>
          <w:i/>
        </w:rPr>
        <w:t>Título</w:t>
      </w:r>
      <w:r>
        <w:t>. Lugar de publicación: Editorial</w:t>
      </w:r>
    </w:p>
    <w:p w:rsidR="00A774C0" w:rsidRPr="00842181" w:rsidRDefault="00A774C0" w:rsidP="00A774C0">
      <w:pPr>
        <w:jc w:val="both"/>
      </w:pPr>
      <w:r w:rsidRPr="00842181">
        <w:t>Ejemplo:</w:t>
      </w:r>
    </w:p>
    <w:p w:rsidR="00D840AC" w:rsidRDefault="00D840AC" w:rsidP="00A774C0">
      <w:pPr>
        <w:jc w:val="both"/>
      </w:pPr>
      <w:r w:rsidRPr="00D840AC">
        <w:t xml:space="preserve">Ynduráin, F. J. (2006). </w:t>
      </w:r>
      <w:r w:rsidRPr="00D840AC">
        <w:rPr>
          <w:i/>
        </w:rPr>
        <w:t>Electrones, neutrinos y quarks</w:t>
      </w:r>
      <w:r w:rsidRPr="00D840AC">
        <w:t>. Barcelona, España: Crítica</w:t>
      </w:r>
    </w:p>
    <w:p w:rsidR="00104D77" w:rsidRPr="00104D77" w:rsidRDefault="00104D77" w:rsidP="00104D77">
      <w:pPr>
        <w:jc w:val="both"/>
        <w:rPr>
          <w:u w:val="single"/>
        </w:rPr>
      </w:pPr>
      <w:r w:rsidRPr="00104D77">
        <w:rPr>
          <w:u w:val="single"/>
        </w:rPr>
        <w:t>Capítulo de un libro</w:t>
      </w:r>
    </w:p>
    <w:p w:rsidR="00104D77" w:rsidRDefault="00104D77" w:rsidP="00104D77">
      <w:pPr>
        <w:jc w:val="both"/>
      </w:pPr>
      <w:r w:rsidRPr="00104D77">
        <w:t>Se referencia un capítulo de un libro cuando el libro es con editor, es decir, que el libro consta de</w:t>
      </w:r>
      <w:r>
        <w:t xml:space="preserve"> </w:t>
      </w:r>
      <w:r w:rsidRPr="00104D77">
        <w:t>capítulos escritos por diferentes autores.</w:t>
      </w:r>
      <w:r>
        <w:t xml:space="preserve"> </w:t>
      </w:r>
    </w:p>
    <w:p w:rsidR="00104D77" w:rsidRDefault="00104D77" w:rsidP="00104D77">
      <w:pPr>
        <w:jc w:val="both"/>
      </w:pPr>
      <w:r w:rsidRPr="00104D77">
        <w:t>Apellido, A. A., y Apellido, B. B. (Año). Título del capítulo o la entrada. En A. A.</w:t>
      </w:r>
      <w:r>
        <w:t xml:space="preserve"> </w:t>
      </w:r>
      <w:r w:rsidRPr="00104D77">
        <w:t xml:space="preserve">Apellido. (Ed.), </w:t>
      </w:r>
      <w:r w:rsidRPr="00104D77">
        <w:rPr>
          <w:i/>
        </w:rPr>
        <w:t>Título del libro</w:t>
      </w:r>
      <w:r w:rsidRPr="00104D77">
        <w:t xml:space="preserve"> (pp. xx-xx). Ciudad, País: Editorial.</w:t>
      </w:r>
    </w:p>
    <w:p w:rsidR="00104D77" w:rsidRPr="00104D77" w:rsidRDefault="00104D77" w:rsidP="00104D77">
      <w:pPr>
        <w:jc w:val="both"/>
      </w:pPr>
      <w:r>
        <w:t>Ejemplo:</w:t>
      </w:r>
    </w:p>
    <w:p w:rsidR="00104D77" w:rsidRPr="00104D77" w:rsidRDefault="00104D77" w:rsidP="00104D77">
      <w:pPr>
        <w:jc w:val="both"/>
      </w:pPr>
      <w:r w:rsidRPr="00104D77">
        <w:lastRenderedPageBreak/>
        <w:t xml:space="preserve">Molina, V. (2008). “…es que los estudiantes no leen ni escriben”: El reto de la lectura y la escritura en la Pontificia Universidad Javeriana de Cali. En H. Mondragón (Ed.), </w:t>
      </w:r>
      <w:r w:rsidRPr="00104D77">
        <w:rPr>
          <w:i/>
        </w:rPr>
        <w:t>Leer, comprender, debatir, escribir. Escritura de artículos científicos por profesores universitarios</w:t>
      </w:r>
      <w:r w:rsidRPr="00104D77">
        <w:t xml:space="preserve"> (pp.</w:t>
      </w:r>
      <w:r>
        <w:t xml:space="preserve"> </w:t>
      </w:r>
      <w:r w:rsidRPr="00104D77">
        <w:t>53-62). Cali, Valle del Cauca: Sello Editorial Javeriano.</w:t>
      </w:r>
    </w:p>
    <w:p w:rsidR="00104D77" w:rsidRDefault="00104D77" w:rsidP="00D840AC">
      <w:pPr>
        <w:jc w:val="both"/>
        <w:rPr>
          <w:u w:val="single"/>
        </w:rPr>
      </w:pPr>
      <w:r>
        <w:rPr>
          <w:u w:val="single"/>
        </w:rPr>
        <w:t>Artículo de Revista</w:t>
      </w:r>
    </w:p>
    <w:p w:rsidR="00104D77" w:rsidRDefault="00104D77" w:rsidP="00104D77">
      <w:pPr>
        <w:jc w:val="both"/>
      </w:pPr>
      <w:r>
        <w:t xml:space="preserve">Apellido, A. A. (Fecha). Título del artículo. </w:t>
      </w:r>
      <w:r w:rsidRPr="00104D77">
        <w:rPr>
          <w:i/>
        </w:rPr>
        <w:t>Nombre de la revista</w:t>
      </w:r>
      <w:r>
        <w:t>. Volumen</w:t>
      </w:r>
      <w:r w:rsidR="005E0CFD">
        <w:t xml:space="preserve"> </w:t>
      </w:r>
      <w:r>
        <w:t>(Número), pp-pp.</w:t>
      </w:r>
    </w:p>
    <w:p w:rsidR="00104D77" w:rsidRDefault="00104D77" w:rsidP="00104D77">
      <w:pPr>
        <w:jc w:val="both"/>
      </w:pPr>
      <w:r>
        <w:t>Ejemplo:</w:t>
      </w:r>
    </w:p>
    <w:p w:rsidR="00104D77" w:rsidRDefault="00104D77" w:rsidP="00104D77">
      <w:pPr>
        <w:jc w:val="both"/>
      </w:pPr>
      <w:r>
        <w:t>Newman, V. (13 de</w:t>
      </w:r>
      <w:bookmarkStart w:id="0" w:name="_GoBack"/>
      <w:bookmarkEnd w:id="0"/>
      <w:r>
        <w:t xml:space="preserve"> noviembre de 2010). La información: ¿en la urna de cristal?. </w:t>
      </w:r>
      <w:r w:rsidRPr="00104D77">
        <w:rPr>
          <w:i/>
        </w:rPr>
        <w:t>Semana</w:t>
      </w:r>
      <w:r>
        <w:t>, (15), p. 10.</w:t>
      </w:r>
    </w:p>
    <w:p w:rsidR="00D840AC" w:rsidRPr="00D840AC" w:rsidRDefault="00D840AC" w:rsidP="00D840AC">
      <w:pPr>
        <w:jc w:val="both"/>
        <w:rPr>
          <w:u w:val="single"/>
        </w:rPr>
      </w:pPr>
      <w:r w:rsidRPr="00D840AC">
        <w:rPr>
          <w:u w:val="single"/>
        </w:rPr>
        <w:t>Libro en versión electrónica Online</w:t>
      </w:r>
    </w:p>
    <w:p w:rsidR="00D840AC" w:rsidRDefault="00D840AC" w:rsidP="00D840AC">
      <w:pPr>
        <w:jc w:val="both"/>
      </w:pPr>
      <w:r>
        <w:t xml:space="preserve">Apellido, A. A. (Año). </w:t>
      </w:r>
      <w:r w:rsidRPr="00D840AC">
        <w:rPr>
          <w:i/>
        </w:rPr>
        <w:t>Título</w:t>
      </w:r>
      <w:r>
        <w:t>. Recuperado de http://www.xxxxxx.xxx</w:t>
      </w:r>
    </w:p>
    <w:p w:rsidR="00D840AC" w:rsidRDefault="00D840AC" w:rsidP="00D840AC">
      <w:pPr>
        <w:jc w:val="both"/>
      </w:pPr>
      <w:r>
        <w:t>Ejemplo:</w:t>
      </w:r>
    </w:p>
    <w:p w:rsidR="008C4EBC" w:rsidRDefault="00D840AC" w:rsidP="00D840AC">
      <w:pPr>
        <w:jc w:val="both"/>
      </w:pPr>
      <w:r>
        <w:t xml:space="preserve">De Jesús Domínguez, J. (1887). </w:t>
      </w:r>
      <w:r w:rsidRPr="00104D77">
        <w:rPr>
          <w:i/>
        </w:rPr>
        <w:t>La autonomía administrativa en Puerto Rico</w:t>
      </w:r>
      <w:r>
        <w:t xml:space="preserve">. Recuperado de </w:t>
      </w:r>
      <w:hyperlink r:id="rId8" w:history="1">
        <w:r w:rsidRPr="00B57AF0">
          <w:rPr>
            <w:rStyle w:val="Hipervnculo"/>
          </w:rPr>
          <w:t>http://memory.loc.gov/</w:t>
        </w:r>
      </w:hyperlink>
    </w:p>
    <w:p w:rsidR="00D840AC" w:rsidRPr="00D840AC" w:rsidRDefault="00D840AC" w:rsidP="00D840AC">
      <w:pPr>
        <w:jc w:val="both"/>
        <w:rPr>
          <w:u w:val="single"/>
        </w:rPr>
      </w:pPr>
      <w:r w:rsidRPr="00D840AC">
        <w:rPr>
          <w:u w:val="single"/>
        </w:rPr>
        <w:t>DOI (Digital Object Identifier)</w:t>
      </w:r>
    </w:p>
    <w:p w:rsidR="00D840AC" w:rsidRDefault="00D840AC" w:rsidP="00D840AC">
      <w:pPr>
        <w:jc w:val="both"/>
      </w:pPr>
      <w:r>
        <w:t xml:space="preserve">Apellido, A. A. (Año). </w:t>
      </w:r>
      <w:r w:rsidRPr="00104D77">
        <w:rPr>
          <w:i/>
        </w:rPr>
        <w:t>Título</w:t>
      </w:r>
      <w:r>
        <w:t>. doi: xx.xxxxxxxx</w:t>
      </w:r>
    </w:p>
    <w:p w:rsidR="00D840AC" w:rsidRDefault="00D840AC" w:rsidP="00D840AC">
      <w:pPr>
        <w:jc w:val="both"/>
      </w:pPr>
      <w:r>
        <w:t>Ejemplo:</w:t>
      </w:r>
    </w:p>
    <w:p w:rsidR="00D840AC" w:rsidRPr="00D840AC" w:rsidRDefault="00D840AC" w:rsidP="00D840AC">
      <w:pPr>
        <w:jc w:val="both"/>
        <w:rPr>
          <w:lang w:val="en-US"/>
        </w:rPr>
      </w:pPr>
      <w:r>
        <w:t xml:space="preserve">Montero, M. y Sonn, C. C. (Eds.). </w:t>
      </w:r>
      <w:r w:rsidRPr="00D840AC">
        <w:rPr>
          <w:lang w:val="en-US"/>
        </w:rPr>
        <w:t xml:space="preserve">(2009). </w:t>
      </w:r>
      <w:r w:rsidRPr="00104D77">
        <w:rPr>
          <w:i/>
          <w:lang w:val="en-US"/>
        </w:rPr>
        <w:t>Psychology of Liberation: Theory and applications</w:t>
      </w:r>
      <w:r w:rsidRPr="00D840AC">
        <w:rPr>
          <w:lang w:val="en-US"/>
        </w:rPr>
        <w:t>. doi: 10.1007/ 978-0-387-85784-8</w:t>
      </w:r>
    </w:p>
    <w:p w:rsidR="00D840AC" w:rsidRPr="00D840AC" w:rsidRDefault="00D840AC" w:rsidP="00D840AC">
      <w:pPr>
        <w:jc w:val="both"/>
        <w:rPr>
          <w:lang w:val="en-US"/>
        </w:rPr>
      </w:pPr>
    </w:p>
    <w:p w:rsidR="008C4EBC" w:rsidRPr="00AF6D51" w:rsidRDefault="008C4EBC" w:rsidP="008C4EBC">
      <w:pPr>
        <w:pBdr>
          <w:top w:val="single" w:sz="4" w:space="1" w:color="auto"/>
          <w:left w:val="single" w:sz="4" w:space="4" w:color="auto"/>
          <w:bottom w:val="single" w:sz="4" w:space="1" w:color="auto"/>
          <w:right w:val="single" w:sz="4" w:space="4" w:color="auto"/>
        </w:pBdr>
        <w:jc w:val="both"/>
      </w:pPr>
      <w:r w:rsidRPr="00AF6D51">
        <w:t>Anexo</w:t>
      </w:r>
    </w:p>
    <w:p w:rsidR="00A774C0" w:rsidRPr="00842181" w:rsidRDefault="008C4EBC" w:rsidP="008C4EBC">
      <w:pPr>
        <w:jc w:val="both"/>
      </w:pPr>
      <w:r w:rsidRPr="00842181">
        <w:t>En el anexo pueden consignarse imágenes, cuadros, gráficos, entrevistas, etc. y cualquier otra fuente que no sea consignada en el cuerpo del Trabajo Práctico.</w:t>
      </w:r>
      <w:r w:rsidRPr="00842181">
        <w:tab/>
      </w:r>
    </w:p>
    <w:sectPr w:rsidR="00A774C0" w:rsidRPr="008421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0B" w:rsidRDefault="005E400B" w:rsidP="008C4EBC">
      <w:pPr>
        <w:spacing w:after="0" w:line="240" w:lineRule="auto"/>
      </w:pPr>
      <w:r>
        <w:separator/>
      </w:r>
    </w:p>
  </w:endnote>
  <w:endnote w:type="continuationSeparator" w:id="0">
    <w:p w:rsidR="005E400B" w:rsidRDefault="005E400B" w:rsidP="008C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0B" w:rsidRDefault="005E400B" w:rsidP="008C4EBC">
      <w:pPr>
        <w:spacing w:after="0" w:line="240" w:lineRule="auto"/>
      </w:pPr>
      <w:r>
        <w:separator/>
      </w:r>
    </w:p>
  </w:footnote>
  <w:footnote w:type="continuationSeparator" w:id="0">
    <w:p w:rsidR="005E400B" w:rsidRDefault="005E400B" w:rsidP="008C4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7684"/>
    <w:multiLevelType w:val="hybridMultilevel"/>
    <w:tmpl w:val="F2DC8D6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19706D9"/>
    <w:multiLevelType w:val="hybridMultilevel"/>
    <w:tmpl w:val="6530831A"/>
    <w:lvl w:ilvl="0" w:tplc="2C0A000F">
      <w:start w:val="1"/>
      <w:numFmt w:val="decimal"/>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DA7426F"/>
    <w:multiLevelType w:val="hybridMultilevel"/>
    <w:tmpl w:val="BDDA0C0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5D52F97"/>
    <w:multiLevelType w:val="hybridMultilevel"/>
    <w:tmpl w:val="5BF2C50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FC75632"/>
    <w:multiLevelType w:val="hybridMultilevel"/>
    <w:tmpl w:val="1E4488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80"/>
    <w:rsid w:val="00005F9D"/>
    <w:rsid w:val="00022826"/>
    <w:rsid w:val="000F19D8"/>
    <w:rsid w:val="00104D77"/>
    <w:rsid w:val="0013137D"/>
    <w:rsid w:val="00236E8A"/>
    <w:rsid w:val="00252773"/>
    <w:rsid w:val="00296C78"/>
    <w:rsid w:val="002B101C"/>
    <w:rsid w:val="002B78E4"/>
    <w:rsid w:val="002E381F"/>
    <w:rsid w:val="0039576B"/>
    <w:rsid w:val="003B78BA"/>
    <w:rsid w:val="003E086E"/>
    <w:rsid w:val="00462775"/>
    <w:rsid w:val="004C7280"/>
    <w:rsid w:val="004E7149"/>
    <w:rsid w:val="00516D47"/>
    <w:rsid w:val="005E0CFD"/>
    <w:rsid w:val="005E400B"/>
    <w:rsid w:val="00622607"/>
    <w:rsid w:val="006423A2"/>
    <w:rsid w:val="00666BFE"/>
    <w:rsid w:val="00701A7E"/>
    <w:rsid w:val="00842181"/>
    <w:rsid w:val="008846D4"/>
    <w:rsid w:val="008C4EBC"/>
    <w:rsid w:val="00A774C0"/>
    <w:rsid w:val="00AF6D51"/>
    <w:rsid w:val="00B638EF"/>
    <w:rsid w:val="00C333C0"/>
    <w:rsid w:val="00CD166A"/>
    <w:rsid w:val="00D840AC"/>
    <w:rsid w:val="00E65D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377CC-1BA5-4612-89EB-55D7084B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7280"/>
    <w:pPr>
      <w:ind w:left="720"/>
      <w:contextualSpacing/>
    </w:pPr>
  </w:style>
  <w:style w:type="character" w:styleId="Hipervnculo">
    <w:name w:val="Hyperlink"/>
    <w:basedOn w:val="Fuentedeprrafopredeter"/>
    <w:uiPriority w:val="99"/>
    <w:unhideWhenUsed/>
    <w:rsid w:val="00A774C0"/>
    <w:rPr>
      <w:color w:val="0563C1" w:themeColor="hyperlink"/>
      <w:u w:val="single"/>
    </w:rPr>
  </w:style>
  <w:style w:type="table" w:styleId="Tablaconcuadrcula">
    <w:name w:val="Table Grid"/>
    <w:basedOn w:val="Tablanormal"/>
    <w:uiPriority w:val="39"/>
    <w:rsid w:val="00B6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4E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EBC"/>
  </w:style>
  <w:style w:type="paragraph" w:styleId="Piedepgina">
    <w:name w:val="footer"/>
    <w:basedOn w:val="Normal"/>
    <w:link w:val="PiedepginaCar"/>
    <w:uiPriority w:val="99"/>
    <w:unhideWhenUsed/>
    <w:rsid w:val="008C4E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y.loc.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1567</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 NO VAAA</dc:creator>
  <cp:keywords/>
  <dc:description/>
  <cp:lastModifiedBy>ESTE NO VAAA</cp:lastModifiedBy>
  <cp:revision>18</cp:revision>
  <dcterms:created xsi:type="dcterms:W3CDTF">2020-02-19T15:14:00Z</dcterms:created>
  <dcterms:modified xsi:type="dcterms:W3CDTF">2020-02-26T21:59:00Z</dcterms:modified>
</cp:coreProperties>
</file>