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9E" w:rsidRPr="00CE4D8E" w:rsidRDefault="008471FF" w:rsidP="006D3642">
      <w:pPr>
        <w:pStyle w:val="NormalWeb"/>
        <w:spacing w:before="0" w:beforeAutospacing="0" w:after="0" w:line="360" w:lineRule="auto"/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CE4D8E">
        <w:rPr>
          <w:rFonts w:ascii="Trebuchet MS" w:hAnsi="Trebuchet MS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-247650</wp:posOffset>
                </wp:positionV>
                <wp:extent cx="6989445" cy="1924050"/>
                <wp:effectExtent l="0" t="0" r="4000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1924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3905" w:rsidRPr="008F6773" w:rsidRDefault="00CC1D8B" w:rsidP="00B83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B83905"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B64C5E" w:rsidRPr="00CC1D8B" w:rsidRDefault="00CC1D8B" w:rsidP="00B839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48"/>
                                <w:szCs w:val="48"/>
                              </w:rPr>
                              <w:t>IES N</w:t>
                            </w:r>
                            <w:r w:rsidR="00B64C5E" w:rsidRPr="00CC1D8B">
                              <w:rPr>
                                <w:b/>
                                <w:bCs/>
                                <w:iCs/>
                                <w:sz w:val="48"/>
                                <w:szCs w:val="48"/>
                              </w:rPr>
                              <w:t>º 48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64C5E" w:rsidRPr="00CC1D8B">
                              <w:rPr>
                                <w:b/>
                                <w:bCs/>
                                <w:iCs/>
                                <w:sz w:val="48"/>
                                <w:szCs w:val="48"/>
                              </w:rPr>
                              <w:t>- Totoras</w:t>
                            </w:r>
                          </w:p>
                          <w:p w:rsidR="00B64C5E" w:rsidRPr="00CC1D8B" w:rsidRDefault="00CE4D8E" w:rsidP="006036EF">
                            <w:pPr>
                              <w:pStyle w:val="NormalWeb"/>
                              <w:spacing w:before="0" w:beforeAutospacing="0" w:after="0" w:line="360" w:lineRule="auto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>S</w:t>
                            </w:r>
                            <w:r w:rsidR="00A07A45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íntesis del </w:t>
                            </w:r>
                            <w:r w:rsidR="00B64C5E" w:rsidRPr="00CC1D8B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R.A.M </w:t>
                            </w:r>
                          </w:p>
                          <w:p w:rsidR="00B64C5E" w:rsidRPr="006036EF" w:rsidRDefault="00B64C5E" w:rsidP="006036EF">
                            <w:pPr>
                              <w:pStyle w:val="NormalWeb"/>
                              <w:spacing w:before="0" w:beforeAutospacing="0" w:after="0" w:line="360" w:lineRule="auto"/>
                              <w:ind w:left="720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6036E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Reglament</w:t>
                            </w:r>
                            <w:r w:rsidR="006036EF" w:rsidRPr="006036E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o Académico Marco D</w:t>
                            </w:r>
                            <w:r w:rsidR="00A07A45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e</w:t>
                            </w:r>
                            <w:r w:rsidR="006036EF" w:rsidRPr="006036E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c</w:t>
                            </w:r>
                            <w:r w:rsidR="00A07A45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re</w:t>
                            </w:r>
                            <w:r w:rsidR="006036EF" w:rsidRPr="006036E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to 4199/15</w:t>
                            </w:r>
                          </w:p>
                          <w:p w:rsidR="00B64C5E" w:rsidRPr="00CC1D8B" w:rsidRDefault="00B64C5E" w:rsidP="00B64C5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3pt;margin-top:-19.5pt;width:550.3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" fillcolor="#f8f7fa [183]" strokecolor="#666 [1936]" strokeweight="1pt">
                <v:fill color2="#d9d0e3 [983]" rotate="t" colors="0 #f9f7fa;1 #c6b9d5;1 #c6b9d5;1 #d9d0e3" focus="100%" type="gradient"/>
                <v:shadow on="t" color="#7f7f7f [1601]" opacity=".5" offset="1pt"/>
                <v:textbox>
                  <w:txbxContent>
                    <w:p w:rsidR="00B83905" w:rsidRPr="008F6773" w:rsidRDefault="00CC1D8B" w:rsidP="00B83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B83905">
                        <w:rPr>
                          <w:b/>
                          <w:bCs/>
                          <w:iCs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64C5E" w:rsidRPr="00CC1D8B" w:rsidRDefault="00CC1D8B" w:rsidP="00B839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Cs/>
                          <w:sz w:val="48"/>
                          <w:szCs w:val="48"/>
                        </w:rPr>
                        <w:t>IES N</w:t>
                      </w:r>
                      <w:r w:rsidR="00B64C5E" w:rsidRPr="00CC1D8B">
                        <w:rPr>
                          <w:b/>
                          <w:bCs/>
                          <w:iCs/>
                          <w:sz w:val="48"/>
                          <w:szCs w:val="48"/>
                        </w:rPr>
                        <w:t>º 48</w:t>
                      </w:r>
                      <w:r>
                        <w:rPr>
                          <w:b/>
                          <w:bCs/>
                          <w:iCs/>
                          <w:sz w:val="48"/>
                          <w:szCs w:val="48"/>
                        </w:rPr>
                        <w:t xml:space="preserve"> </w:t>
                      </w:r>
                      <w:r w:rsidR="00B64C5E" w:rsidRPr="00CC1D8B">
                        <w:rPr>
                          <w:b/>
                          <w:bCs/>
                          <w:iCs/>
                          <w:sz w:val="48"/>
                          <w:szCs w:val="48"/>
                        </w:rPr>
                        <w:t>- Totoras</w:t>
                      </w:r>
                    </w:p>
                    <w:p w:rsidR="00B64C5E" w:rsidRPr="00CC1D8B" w:rsidRDefault="00CE4D8E" w:rsidP="006036EF">
                      <w:pPr>
                        <w:pStyle w:val="NormalWeb"/>
                        <w:spacing w:before="0" w:beforeAutospacing="0" w:after="0" w:line="360" w:lineRule="auto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  <w:szCs w:val="48"/>
                        </w:rPr>
                        <w:t>S</w:t>
                      </w:r>
                      <w:r w:rsidR="00A07A45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íntesis del </w:t>
                      </w:r>
                      <w:r w:rsidR="00B64C5E" w:rsidRPr="00CC1D8B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R.A.M </w:t>
                      </w:r>
                    </w:p>
                    <w:p w:rsidR="00B64C5E" w:rsidRPr="006036EF" w:rsidRDefault="00B64C5E" w:rsidP="006036EF">
                      <w:pPr>
                        <w:pStyle w:val="NormalWeb"/>
                        <w:spacing w:before="0" w:beforeAutospacing="0" w:after="0" w:line="360" w:lineRule="auto"/>
                        <w:ind w:left="720"/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6036EF">
                        <w:rPr>
                          <w:b/>
                          <w:color w:val="000000"/>
                          <w:sz w:val="40"/>
                          <w:szCs w:val="40"/>
                        </w:rPr>
                        <w:t>Reglament</w:t>
                      </w:r>
                      <w:r w:rsidR="006036EF" w:rsidRPr="006036EF">
                        <w:rPr>
                          <w:b/>
                          <w:color w:val="000000"/>
                          <w:sz w:val="40"/>
                          <w:szCs w:val="40"/>
                        </w:rPr>
                        <w:t>o Académico Marco D</w:t>
                      </w:r>
                      <w:r w:rsidR="00A07A45">
                        <w:rPr>
                          <w:b/>
                          <w:color w:val="000000"/>
                          <w:sz w:val="40"/>
                          <w:szCs w:val="40"/>
                        </w:rPr>
                        <w:t>e</w:t>
                      </w:r>
                      <w:r w:rsidR="006036EF" w:rsidRPr="006036EF">
                        <w:rPr>
                          <w:b/>
                          <w:color w:val="000000"/>
                          <w:sz w:val="40"/>
                          <w:szCs w:val="40"/>
                        </w:rPr>
                        <w:t>c</w:t>
                      </w:r>
                      <w:r w:rsidR="00A07A45">
                        <w:rPr>
                          <w:b/>
                          <w:color w:val="000000"/>
                          <w:sz w:val="40"/>
                          <w:szCs w:val="40"/>
                        </w:rPr>
                        <w:t>re</w:t>
                      </w:r>
                      <w:r w:rsidR="006036EF" w:rsidRPr="006036EF">
                        <w:rPr>
                          <w:b/>
                          <w:color w:val="000000"/>
                          <w:sz w:val="40"/>
                          <w:szCs w:val="40"/>
                        </w:rPr>
                        <w:t>to 4199/15</w:t>
                      </w:r>
                    </w:p>
                    <w:p w:rsidR="00B64C5E" w:rsidRPr="00CC1D8B" w:rsidRDefault="00B64C5E" w:rsidP="00B64C5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D8B" w:rsidRPr="00CE4D8E">
        <w:rPr>
          <w:rFonts w:ascii="Trebuchet MS" w:hAnsi="Trebuchet MS"/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-201930</wp:posOffset>
            </wp:positionV>
            <wp:extent cx="854710" cy="990600"/>
            <wp:effectExtent l="19050" t="0" r="2540" b="0"/>
            <wp:wrapThrough wrapText="bothSides">
              <wp:wrapPolygon edited="0">
                <wp:start x="-481" y="0"/>
                <wp:lineTo x="-481" y="18277"/>
                <wp:lineTo x="481" y="19938"/>
                <wp:lineTo x="2889" y="20354"/>
                <wp:lineTo x="6259" y="21185"/>
                <wp:lineTo x="7221" y="21185"/>
                <wp:lineTo x="14924" y="21185"/>
                <wp:lineTo x="15887" y="21185"/>
                <wp:lineTo x="19257" y="20354"/>
                <wp:lineTo x="21183" y="19938"/>
                <wp:lineTo x="21664" y="18277"/>
                <wp:lineTo x="21664" y="0"/>
                <wp:lineTo x="-481" y="0"/>
              </wp:wrapPolygon>
            </wp:wrapThrough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642" w:rsidRPr="00CE4D8E" w:rsidRDefault="006D3642" w:rsidP="006D3642">
      <w:pPr>
        <w:pStyle w:val="NormalWeb"/>
        <w:spacing w:before="0" w:beforeAutospacing="0" w:after="0" w:line="360" w:lineRule="auto"/>
        <w:jc w:val="both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B64C5E" w:rsidRPr="00CE4D8E" w:rsidRDefault="00B64C5E" w:rsidP="006D3642">
      <w:pPr>
        <w:pStyle w:val="NormalWeb"/>
        <w:spacing w:before="0" w:beforeAutospacing="0" w:after="0" w:line="360" w:lineRule="auto"/>
        <w:jc w:val="both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B64C5E" w:rsidRPr="00CE4D8E" w:rsidRDefault="00B64C5E" w:rsidP="006D3642">
      <w:pPr>
        <w:pStyle w:val="NormalWeb"/>
        <w:spacing w:before="0" w:beforeAutospacing="0" w:after="0" w:line="360" w:lineRule="auto"/>
        <w:jc w:val="both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B64C5E" w:rsidRPr="00CE4D8E" w:rsidRDefault="00B64C5E" w:rsidP="006D3642">
      <w:pPr>
        <w:pStyle w:val="NormalWeb"/>
        <w:spacing w:before="0" w:beforeAutospacing="0" w:after="0" w:line="360" w:lineRule="auto"/>
        <w:jc w:val="both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B64C5E" w:rsidRPr="00CE4D8E" w:rsidRDefault="00B64C5E" w:rsidP="006D3642">
      <w:pPr>
        <w:pStyle w:val="NormalWeb"/>
        <w:spacing w:before="0" w:beforeAutospacing="0" w:after="0" w:line="360" w:lineRule="auto"/>
        <w:jc w:val="both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16482B" w:rsidRPr="00CE4D8E" w:rsidRDefault="008471FF" w:rsidP="006D3642">
      <w:pPr>
        <w:pStyle w:val="NormalWeb"/>
        <w:spacing w:before="0" w:beforeAutospacing="0" w:after="0" w:line="360" w:lineRule="auto"/>
        <w:jc w:val="both"/>
        <w:rPr>
          <w:rFonts w:ascii="Trebuchet MS" w:hAnsi="Trebuchet MS"/>
          <w:b/>
          <w:color w:val="000000"/>
          <w:sz w:val="22"/>
          <w:szCs w:val="22"/>
          <w:u w:val="single"/>
        </w:rPr>
      </w:pPr>
      <w:r w:rsidRPr="00CE4D8E">
        <w:rPr>
          <w:rFonts w:ascii="Trebuchet MS" w:hAnsi="Trebuchet MS"/>
          <w:b/>
          <w:noProof/>
          <w:color w:val="000000"/>
          <w:sz w:val="22"/>
          <w:szCs w:val="22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228600</wp:posOffset>
                </wp:positionV>
                <wp:extent cx="6998970" cy="635"/>
                <wp:effectExtent l="11430" t="9525" r="19050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9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EF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5.65pt;margin-top:18pt;width:551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" strokeweight="1.5pt"/>
            </w:pict>
          </mc:Fallback>
        </mc:AlternateContent>
      </w:r>
    </w:p>
    <w:p w:rsidR="0016482B" w:rsidRPr="00CE4D8E" w:rsidRDefault="0016482B" w:rsidP="006D3642">
      <w:pPr>
        <w:pStyle w:val="NormalWeb"/>
        <w:spacing w:before="0" w:beforeAutospacing="0" w:after="0" w:line="360" w:lineRule="auto"/>
        <w:jc w:val="both"/>
        <w:rPr>
          <w:rFonts w:ascii="Trebuchet MS" w:hAnsi="Trebuchet MS"/>
          <w:b/>
          <w:color w:val="000000"/>
          <w:sz w:val="22"/>
          <w:szCs w:val="22"/>
          <w:u w:val="single"/>
        </w:rPr>
      </w:pPr>
    </w:p>
    <w:p w:rsidR="008C606A" w:rsidRPr="00CE4D8E" w:rsidRDefault="00C534BC" w:rsidP="006D3642">
      <w:pPr>
        <w:pStyle w:val="NormalWeb"/>
        <w:spacing w:before="0" w:beforeAutospacing="0" w:after="0" w:line="360" w:lineRule="auto"/>
        <w:jc w:val="both"/>
        <w:rPr>
          <w:rFonts w:ascii="Trebuchet MS" w:hAnsi="Trebuchet MS"/>
          <w:b/>
          <w:color w:val="000000"/>
          <w:sz w:val="22"/>
          <w:szCs w:val="22"/>
          <w:u w:val="single"/>
        </w:rPr>
      </w:pPr>
      <w:r w:rsidRPr="00CE4D8E">
        <w:rPr>
          <w:rFonts w:ascii="Trebuchet MS" w:hAnsi="Trebuchet MS"/>
          <w:b/>
          <w:color w:val="000000"/>
          <w:sz w:val="22"/>
          <w:szCs w:val="22"/>
          <w:u w:val="single"/>
        </w:rPr>
        <w:t>D</w:t>
      </w:r>
      <w:r w:rsidR="008C606A" w:rsidRPr="00CE4D8E">
        <w:rPr>
          <w:rFonts w:ascii="Trebuchet MS" w:hAnsi="Trebuchet MS"/>
          <w:b/>
          <w:color w:val="000000"/>
          <w:sz w:val="22"/>
          <w:szCs w:val="22"/>
          <w:u w:val="single"/>
        </w:rPr>
        <w:t>E LAS CONDICIONES DE CURSADO</w:t>
      </w:r>
    </w:p>
    <w:p w:rsidR="00C534BC" w:rsidRPr="00CE4D8E" w:rsidRDefault="00B7339E" w:rsidP="004360DA">
      <w:pPr>
        <w:pStyle w:val="NormalWeb"/>
        <w:spacing w:before="0" w:beforeAutospacing="0" w:after="0" w:line="480" w:lineRule="auto"/>
        <w:jc w:val="both"/>
        <w:rPr>
          <w:rFonts w:ascii="Trebuchet MS" w:hAnsi="Trebuchet MS"/>
          <w:sz w:val="22"/>
          <w:szCs w:val="22"/>
        </w:rPr>
      </w:pPr>
      <w:r w:rsidRPr="00CE4D8E">
        <w:rPr>
          <w:rFonts w:ascii="Trebuchet MS" w:hAnsi="Trebuchet MS"/>
          <w:color w:val="000000"/>
          <w:sz w:val="22"/>
          <w:szCs w:val="22"/>
        </w:rPr>
        <w:t>El estudiantado podrá</w:t>
      </w:r>
      <w:r w:rsidR="00C534BC" w:rsidRPr="00CE4D8E">
        <w:rPr>
          <w:rFonts w:ascii="Trebuchet MS" w:hAnsi="Trebuchet MS"/>
          <w:color w:val="000000"/>
          <w:sz w:val="22"/>
          <w:szCs w:val="22"/>
        </w:rPr>
        <w:t xml:space="preserve"> cursar en diferentes modalidades:</w:t>
      </w:r>
    </w:p>
    <w:p w:rsidR="00C534BC" w:rsidRPr="00CE4D8E" w:rsidRDefault="00C534BC" w:rsidP="004360DA">
      <w:pPr>
        <w:pStyle w:val="NormalWeb"/>
        <w:spacing w:before="0" w:beforeAutospacing="0" w:after="0" w:line="360" w:lineRule="auto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CE4D8E">
        <w:rPr>
          <w:rFonts w:ascii="Trebuchet MS" w:hAnsi="Trebuchet MS"/>
          <w:b/>
          <w:color w:val="000000"/>
          <w:sz w:val="22"/>
          <w:szCs w:val="22"/>
        </w:rPr>
        <w:t xml:space="preserve">- Asignaturas con formato Materia: </w:t>
      </w:r>
    </w:p>
    <w:p w:rsidR="00C534BC" w:rsidRPr="00CE4D8E" w:rsidRDefault="00C534BC" w:rsidP="00D27634">
      <w:pPr>
        <w:pStyle w:val="NormalWeb"/>
        <w:numPr>
          <w:ilvl w:val="0"/>
          <w:numId w:val="3"/>
        </w:numPr>
        <w:spacing w:before="240" w:beforeAutospacing="0" w:after="240" w:line="276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CE4D8E">
        <w:rPr>
          <w:rFonts w:ascii="Trebuchet MS" w:hAnsi="Trebuchet MS"/>
          <w:color w:val="000000"/>
          <w:sz w:val="22"/>
          <w:szCs w:val="22"/>
        </w:rPr>
        <w:t>REGULAR con cursado presencial:</w:t>
      </w:r>
      <w:r w:rsidR="00B64C5E" w:rsidRPr="00CE4D8E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E4D8E">
        <w:rPr>
          <w:rFonts w:ascii="Trebuchet MS" w:hAnsi="Trebuchet MS"/>
          <w:color w:val="000000"/>
          <w:sz w:val="22"/>
          <w:szCs w:val="22"/>
        </w:rPr>
        <w:t>75% mínimo de asistencia y hasta el 50% cuando las ausencias obedezcan a razones de salud, trabajo y/o se encuentren en otras situaciones excepcionales debidamente comprobadas</w:t>
      </w:r>
    </w:p>
    <w:p w:rsidR="00C534BC" w:rsidRPr="00CE4D8E" w:rsidRDefault="00C534BC" w:rsidP="00D27634">
      <w:pPr>
        <w:pStyle w:val="NormalWeb"/>
        <w:numPr>
          <w:ilvl w:val="0"/>
          <w:numId w:val="3"/>
        </w:numPr>
        <w:spacing w:before="240" w:beforeAutospacing="0" w:after="240" w:line="276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CE4D8E">
        <w:rPr>
          <w:rFonts w:ascii="Trebuchet MS" w:hAnsi="Trebuchet MS"/>
          <w:color w:val="000000"/>
          <w:sz w:val="22"/>
          <w:szCs w:val="22"/>
        </w:rPr>
        <w:t>SEMI PRESENCIAL: como mínimo cumpla con el 40% de asistencia en cada cuatrimestre, por causas debidamente comprobadas</w:t>
      </w:r>
    </w:p>
    <w:p w:rsidR="008E36E0" w:rsidRPr="00CE4D8E" w:rsidRDefault="008C606A" w:rsidP="00D27634">
      <w:pPr>
        <w:pStyle w:val="NormalWeb"/>
        <w:numPr>
          <w:ilvl w:val="0"/>
          <w:numId w:val="3"/>
        </w:numPr>
        <w:spacing w:before="240" w:beforeAutospacing="0" w:after="240" w:line="276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CE4D8E">
        <w:rPr>
          <w:rFonts w:ascii="Trebuchet MS" w:hAnsi="Trebuchet MS"/>
          <w:color w:val="000000"/>
          <w:sz w:val="22"/>
          <w:szCs w:val="22"/>
        </w:rPr>
        <w:t xml:space="preserve">LIBRE: </w:t>
      </w:r>
      <w:r w:rsidR="00C534BC" w:rsidRPr="00CE4D8E">
        <w:rPr>
          <w:rFonts w:ascii="Trebuchet MS" w:hAnsi="Trebuchet MS"/>
          <w:color w:val="000000"/>
          <w:sz w:val="22"/>
          <w:szCs w:val="22"/>
        </w:rPr>
        <w:t>con la posibilidad de acceder al espacio de clase</w:t>
      </w:r>
      <w:r w:rsidR="00A64A5E" w:rsidRPr="00CE4D8E">
        <w:rPr>
          <w:rFonts w:ascii="Trebuchet MS" w:hAnsi="Trebuchet MS"/>
          <w:color w:val="000000"/>
          <w:sz w:val="22"/>
          <w:szCs w:val="22"/>
        </w:rPr>
        <w:t xml:space="preserve"> deberá aprobar un examen final ante un tribunal con una nota mínima de 6 (seis).</w:t>
      </w:r>
    </w:p>
    <w:p w:rsidR="00C534BC" w:rsidRPr="00CE4D8E" w:rsidRDefault="00C534BC" w:rsidP="00D27634">
      <w:pPr>
        <w:pStyle w:val="NormalWeb"/>
        <w:spacing w:before="0" w:beforeAutospacing="0" w:after="0" w:line="480" w:lineRule="auto"/>
        <w:jc w:val="both"/>
        <w:rPr>
          <w:rFonts w:ascii="Trebuchet MS" w:hAnsi="Trebuchet MS"/>
          <w:sz w:val="22"/>
          <w:szCs w:val="22"/>
        </w:rPr>
      </w:pPr>
      <w:r w:rsidRPr="00CE4D8E">
        <w:rPr>
          <w:rFonts w:ascii="Trebuchet MS" w:hAnsi="Trebuchet MS"/>
          <w:color w:val="000000"/>
          <w:sz w:val="22"/>
          <w:szCs w:val="22"/>
        </w:rPr>
        <w:t xml:space="preserve">- </w:t>
      </w:r>
      <w:r w:rsidR="008C606A" w:rsidRPr="00CE4D8E">
        <w:rPr>
          <w:rFonts w:ascii="Trebuchet MS" w:hAnsi="Trebuchet MS"/>
          <w:b/>
          <w:color w:val="000000"/>
          <w:sz w:val="22"/>
          <w:szCs w:val="22"/>
        </w:rPr>
        <w:t>Asignaturas con f</w:t>
      </w:r>
      <w:r w:rsidRPr="00CE4D8E">
        <w:rPr>
          <w:rFonts w:ascii="Trebuchet MS" w:hAnsi="Trebuchet MS"/>
          <w:b/>
          <w:color w:val="000000"/>
          <w:sz w:val="22"/>
          <w:szCs w:val="22"/>
        </w:rPr>
        <w:t>ormato Seminarios:</w:t>
      </w:r>
      <w:r w:rsidRPr="00CE4D8E">
        <w:rPr>
          <w:rFonts w:ascii="Trebuchet MS" w:hAnsi="Trebuchet MS"/>
          <w:color w:val="000000"/>
          <w:sz w:val="22"/>
          <w:szCs w:val="22"/>
        </w:rPr>
        <w:t xml:space="preserve"> </w:t>
      </w:r>
      <w:r w:rsidRPr="00CE4D8E">
        <w:rPr>
          <w:rFonts w:ascii="Trebuchet MS" w:hAnsi="Trebuchet MS"/>
          <w:color w:val="000000"/>
          <w:sz w:val="20"/>
          <w:szCs w:val="20"/>
        </w:rPr>
        <w:t xml:space="preserve">modalidad de cursado </w:t>
      </w:r>
      <w:r w:rsidR="008C606A" w:rsidRPr="00CE4D8E">
        <w:rPr>
          <w:rFonts w:ascii="Trebuchet MS" w:hAnsi="Trebuchet MS"/>
          <w:color w:val="000000"/>
          <w:sz w:val="20"/>
          <w:szCs w:val="20"/>
        </w:rPr>
        <w:t xml:space="preserve">regular </w:t>
      </w:r>
      <w:r w:rsidRPr="00CE4D8E">
        <w:rPr>
          <w:rFonts w:ascii="Trebuchet MS" w:hAnsi="Trebuchet MS"/>
          <w:color w:val="000000"/>
          <w:sz w:val="20"/>
          <w:szCs w:val="20"/>
        </w:rPr>
        <w:t>presencial o semi-presencial</w:t>
      </w:r>
      <w:r w:rsidR="00CE4D8E">
        <w:rPr>
          <w:rFonts w:ascii="Trebuchet MS" w:hAnsi="Trebuchet MS"/>
          <w:color w:val="000000"/>
          <w:sz w:val="20"/>
          <w:szCs w:val="20"/>
        </w:rPr>
        <w:t>.</w:t>
      </w:r>
      <w:r w:rsidRPr="00CE4D8E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C534BC" w:rsidRPr="00CE4D8E" w:rsidRDefault="00C534BC" w:rsidP="00D27634">
      <w:pPr>
        <w:pStyle w:val="NormalWeb"/>
        <w:spacing w:before="0" w:beforeAutospacing="0" w:after="0" w:line="48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CE4D8E">
        <w:rPr>
          <w:rFonts w:ascii="Trebuchet MS" w:hAnsi="Trebuchet MS"/>
          <w:color w:val="000000"/>
          <w:sz w:val="22"/>
          <w:szCs w:val="22"/>
        </w:rPr>
        <w:t xml:space="preserve">- </w:t>
      </w:r>
      <w:r w:rsidR="008C606A" w:rsidRPr="00CE4D8E">
        <w:rPr>
          <w:rFonts w:ascii="Trebuchet MS" w:hAnsi="Trebuchet MS"/>
          <w:b/>
          <w:color w:val="000000"/>
          <w:sz w:val="22"/>
          <w:szCs w:val="22"/>
        </w:rPr>
        <w:t>Asignaturas con f</w:t>
      </w:r>
      <w:r w:rsidRPr="00CE4D8E">
        <w:rPr>
          <w:rFonts w:ascii="Trebuchet MS" w:hAnsi="Trebuchet MS"/>
          <w:b/>
          <w:color w:val="000000"/>
          <w:sz w:val="22"/>
          <w:szCs w:val="22"/>
        </w:rPr>
        <w:t>ormato Talleres</w:t>
      </w:r>
      <w:r w:rsidRPr="00CE4D8E">
        <w:rPr>
          <w:rFonts w:ascii="Trebuchet MS" w:hAnsi="Trebuchet MS"/>
          <w:color w:val="000000"/>
          <w:sz w:val="22"/>
          <w:szCs w:val="22"/>
        </w:rPr>
        <w:t>:</w:t>
      </w:r>
      <w:r w:rsidRPr="00CE4D8E">
        <w:rPr>
          <w:rFonts w:ascii="Trebuchet MS" w:hAnsi="Trebuchet MS"/>
          <w:color w:val="000000"/>
          <w:sz w:val="20"/>
          <w:szCs w:val="20"/>
        </w:rPr>
        <w:t xml:space="preserve"> sólo se admitirá modalidad de cursado </w:t>
      </w:r>
      <w:r w:rsidR="008C606A" w:rsidRPr="00CE4D8E">
        <w:rPr>
          <w:rFonts w:ascii="Trebuchet MS" w:hAnsi="Trebuchet MS"/>
          <w:color w:val="000000"/>
          <w:sz w:val="20"/>
          <w:szCs w:val="20"/>
        </w:rPr>
        <w:t xml:space="preserve">regular </w:t>
      </w:r>
      <w:r w:rsidRPr="00CE4D8E">
        <w:rPr>
          <w:rFonts w:ascii="Trebuchet MS" w:hAnsi="Trebuchet MS"/>
          <w:color w:val="000000"/>
          <w:sz w:val="20"/>
          <w:szCs w:val="20"/>
        </w:rPr>
        <w:t xml:space="preserve">presencial (75% mínimo de asistencia) </w:t>
      </w:r>
    </w:p>
    <w:p w:rsidR="00C534BC" w:rsidRPr="00CE4D8E" w:rsidRDefault="00C534BC" w:rsidP="006D3642">
      <w:pPr>
        <w:pStyle w:val="NormalWeb"/>
        <w:spacing w:before="0" w:beforeAutospacing="0" w:after="0"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CE4D8E">
        <w:rPr>
          <w:rFonts w:ascii="Trebuchet MS" w:hAnsi="Trebuchet MS"/>
          <w:b/>
          <w:iCs/>
          <w:color w:val="000000"/>
          <w:sz w:val="22"/>
          <w:szCs w:val="22"/>
        </w:rPr>
        <w:t>La asistencia se computará por cuatrimestre.</w:t>
      </w:r>
    </w:p>
    <w:p w:rsidR="008C606A" w:rsidRDefault="00C534BC" w:rsidP="00CE4D8E">
      <w:pPr>
        <w:pStyle w:val="NormalWeb"/>
        <w:spacing w:before="0" w:beforeAutospacing="0" w:after="0" w:line="240" w:lineRule="auto"/>
        <w:jc w:val="both"/>
        <w:rPr>
          <w:rFonts w:ascii="Trebuchet MS" w:hAnsi="Trebuchet MS"/>
          <w:b/>
          <w:iCs/>
          <w:color w:val="000000"/>
          <w:sz w:val="22"/>
          <w:szCs w:val="22"/>
        </w:rPr>
      </w:pPr>
      <w:r w:rsidRPr="00CE4D8E">
        <w:rPr>
          <w:rFonts w:ascii="Trebuchet MS" w:hAnsi="Trebuchet MS"/>
          <w:b/>
          <w:iCs/>
          <w:color w:val="000000"/>
          <w:sz w:val="22"/>
          <w:szCs w:val="22"/>
        </w:rPr>
        <w:t>Cuando un/a estudiante presente su certificado de salud o trabajo, firmarlo detrás notificando. El mismo quedará en el legajo del/la estudiante como comprobante.</w:t>
      </w:r>
    </w:p>
    <w:p w:rsidR="00CE4D8E" w:rsidRPr="00CE4D8E" w:rsidRDefault="00CE4D8E" w:rsidP="00CE4D8E">
      <w:pPr>
        <w:pStyle w:val="NormalWeb"/>
        <w:spacing w:before="0" w:beforeAutospacing="0" w:after="0" w:line="24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 wp14:anchorId="19983CBF" wp14:editId="005F2CCE">
            <wp:simplePos x="0" y="0"/>
            <wp:positionH relativeFrom="column">
              <wp:posOffset>-38100</wp:posOffset>
            </wp:positionH>
            <wp:positionV relativeFrom="paragraph">
              <wp:posOffset>124460</wp:posOffset>
            </wp:positionV>
            <wp:extent cx="269240" cy="295275"/>
            <wp:effectExtent l="0" t="0" r="0" b="9525"/>
            <wp:wrapThrough wrapText="bothSides">
              <wp:wrapPolygon edited="0">
                <wp:start x="6113" y="0"/>
                <wp:lineTo x="0" y="5574"/>
                <wp:lineTo x="0" y="19510"/>
                <wp:lineTo x="6113" y="20903"/>
                <wp:lineTo x="13755" y="20903"/>
                <wp:lineTo x="19868" y="15329"/>
                <wp:lineTo x="19868" y="5574"/>
                <wp:lineTo x="12226" y="0"/>
                <wp:lineTo x="6113" y="0"/>
              </wp:wrapPolygon>
            </wp:wrapThrough>
            <wp:docPr id="3" name="Imagen 3" descr="Imágenes de Simbolo Atencion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de Simbolo Atencion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r="13335" b="23333"/>
                    <a:stretch/>
                  </pic:blipFill>
                  <pic:spPr bwMode="auto">
                    <a:xfrm>
                      <a:off x="0" y="0"/>
                      <a:ext cx="26924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A5E" w:rsidRDefault="00B64C5E" w:rsidP="00CE4D8E">
      <w:pPr>
        <w:pStyle w:val="NormalWeb"/>
        <w:spacing w:before="0" w:beforeAutospacing="0" w:after="0" w:line="276" w:lineRule="auto"/>
        <w:jc w:val="both"/>
        <w:rPr>
          <w:rFonts w:ascii="Trebuchet MS" w:hAnsi="Trebuchet MS"/>
          <w:iCs/>
          <w:color w:val="000000"/>
          <w:sz w:val="21"/>
          <w:szCs w:val="21"/>
        </w:rPr>
      </w:pPr>
      <w:r w:rsidRPr="00CE4D8E">
        <w:rPr>
          <w:rFonts w:ascii="Trebuchet MS" w:hAnsi="Trebuchet MS"/>
          <w:b/>
          <w:sz w:val="21"/>
          <w:szCs w:val="21"/>
        </w:rPr>
        <w:t>ATENCIÓN:</w:t>
      </w:r>
      <w:r w:rsidRPr="00CE4D8E">
        <w:rPr>
          <w:rFonts w:ascii="Trebuchet MS" w:hAnsi="Trebuchet MS"/>
          <w:sz w:val="21"/>
          <w:szCs w:val="21"/>
        </w:rPr>
        <w:t xml:space="preserve"> </w:t>
      </w:r>
      <w:r w:rsidR="00C534BC" w:rsidRPr="00CE4D8E">
        <w:rPr>
          <w:rFonts w:ascii="Trebuchet MS" w:hAnsi="Trebuchet MS"/>
          <w:b/>
          <w:iCs/>
          <w:color w:val="000000"/>
          <w:sz w:val="21"/>
          <w:szCs w:val="21"/>
        </w:rPr>
        <w:t xml:space="preserve">El régimen semi-presencial no se aplica cuando dos unidades curriculares </w:t>
      </w:r>
      <w:r w:rsidR="00A07A45" w:rsidRPr="00CE4D8E">
        <w:rPr>
          <w:rFonts w:ascii="Trebuchet MS" w:hAnsi="Trebuchet MS"/>
          <w:b/>
          <w:iCs/>
          <w:color w:val="000000"/>
          <w:sz w:val="21"/>
          <w:szCs w:val="21"/>
        </w:rPr>
        <w:t xml:space="preserve">de diferente año </w:t>
      </w:r>
      <w:r w:rsidR="00C534BC" w:rsidRPr="00CE4D8E">
        <w:rPr>
          <w:rFonts w:ascii="Trebuchet MS" w:hAnsi="Trebuchet MS"/>
          <w:b/>
          <w:iCs/>
          <w:color w:val="000000"/>
          <w:sz w:val="21"/>
          <w:szCs w:val="21"/>
        </w:rPr>
        <w:t>coinciden en día y horario. El/la estudiante debe optar por cursar una</w:t>
      </w:r>
      <w:r w:rsidR="00C534BC" w:rsidRPr="00CE4D8E">
        <w:rPr>
          <w:rFonts w:ascii="Trebuchet MS" w:hAnsi="Trebuchet MS"/>
          <w:iCs/>
          <w:color w:val="000000"/>
          <w:sz w:val="21"/>
          <w:szCs w:val="21"/>
        </w:rPr>
        <w:t>.</w:t>
      </w:r>
      <w:r w:rsidRPr="00CE4D8E">
        <w:rPr>
          <w:rFonts w:ascii="Trebuchet MS" w:hAnsi="Trebuchet MS"/>
          <w:iCs/>
          <w:color w:val="000000"/>
          <w:sz w:val="21"/>
          <w:szCs w:val="21"/>
        </w:rPr>
        <w:t xml:space="preserve"> </w:t>
      </w:r>
    </w:p>
    <w:p w:rsidR="00D27634" w:rsidRPr="00CE4D8E" w:rsidRDefault="00D27634" w:rsidP="00CE4D8E">
      <w:pPr>
        <w:pStyle w:val="NormalWeb"/>
        <w:spacing w:before="0" w:beforeAutospacing="0" w:after="0" w:line="276" w:lineRule="auto"/>
        <w:jc w:val="both"/>
        <w:rPr>
          <w:rFonts w:ascii="Trebuchet MS" w:hAnsi="Trebuchet MS"/>
          <w:iCs/>
          <w:color w:val="000000"/>
          <w:sz w:val="21"/>
          <w:szCs w:val="21"/>
        </w:rPr>
      </w:pPr>
    </w:p>
    <w:p w:rsidR="00A07A45" w:rsidRPr="00CE4D8E" w:rsidRDefault="00A07A45" w:rsidP="00CE4D8E">
      <w:pPr>
        <w:pStyle w:val="NormalWeb"/>
        <w:spacing w:before="0" w:beforeAutospacing="0" w:after="0" w:line="240" w:lineRule="auto"/>
        <w:jc w:val="both"/>
        <w:rPr>
          <w:rFonts w:ascii="Trebuchet MS" w:hAnsi="Trebuchet MS"/>
          <w:iCs/>
          <w:color w:val="000000"/>
          <w:sz w:val="22"/>
          <w:szCs w:val="22"/>
        </w:rPr>
      </w:pPr>
    </w:p>
    <w:p w:rsidR="00A64A5E" w:rsidRPr="00CE4D8E" w:rsidRDefault="00A07A45" w:rsidP="00CE4D8E">
      <w:pPr>
        <w:pStyle w:val="NormalWeb"/>
        <w:spacing w:before="0" w:beforeAutospacing="0" w:after="0" w:line="240" w:lineRule="auto"/>
        <w:jc w:val="both"/>
        <w:rPr>
          <w:rFonts w:ascii="Trebuchet MS" w:hAnsi="Trebuchet MS"/>
          <w:b/>
          <w:color w:val="000000"/>
          <w:sz w:val="22"/>
          <w:szCs w:val="22"/>
          <w:u w:val="single"/>
        </w:rPr>
      </w:pPr>
      <w:r w:rsidRPr="00CE4D8E">
        <w:rPr>
          <w:rFonts w:ascii="Trebuchet MS" w:hAnsi="Trebuchet MS"/>
          <w:b/>
          <w:color w:val="000000"/>
          <w:sz w:val="22"/>
          <w:szCs w:val="22"/>
          <w:u w:val="single"/>
        </w:rPr>
        <w:t>DE LA APROBACIÓN</w:t>
      </w:r>
    </w:p>
    <w:p w:rsidR="00A07A45" w:rsidRPr="00CE4D8E" w:rsidRDefault="0079408C" w:rsidP="00CE4D8E">
      <w:pPr>
        <w:pStyle w:val="NormalWeb"/>
        <w:spacing w:after="0" w:line="24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CE4D8E">
        <w:rPr>
          <w:rFonts w:ascii="Trebuchet MS" w:hAnsi="Trebuchet MS"/>
          <w:color w:val="000000"/>
          <w:sz w:val="22"/>
          <w:szCs w:val="22"/>
        </w:rPr>
        <w:t>Para Materias la nota de aprobación será de 6 (seis) o más sin centésimos.</w:t>
      </w:r>
    </w:p>
    <w:p w:rsidR="0079408C" w:rsidRPr="00CE4D8E" w:rsidRDefault="0079408C" w:rsidP="00CE4D8E">
      <w:pPr>
        <w:pStyle w:val="NormalWeb"/>
        <w:spacing w:after="0" w:line="24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CE4D8E">
        <w:rPr>
          <w:rFonts w:ascii="Trebuchet MS" w:hAnsi="Trebuchet MS"/>
          <w:color w:val="000000"/>
          <w:sz w:val="22"/>
          <w:szCs w:val="22"/>
        </w:rPr>
        <w:t xml:space="preserve">Para Talleres la nota de aprobación será de </w:t>
      </w:r>
      <w:r w:rsidR="00636C52" w:rsidRPr="00CE4D8E">
        <w:rPr>
          <w:rFonts w:ascii="Trebuchet MS" w:hAnsi="Trebuchet MS"/>
          <w:color w:val="000000"/>
          <w:sz w:val="22"/>
          <w:szCs w:val="22"/>
        </w:rPr>
        <w:t>8</w:t>
      </w:r>
      <w:r w:rsidRPr="00CE4D8E">
        <w:rPr>
          <w:rFonts w:ascii="Trebuchet MS" w:hAnsi="Trebuchet MS"/>
          <w:color w:val="000000"/>
          <w:sz w:val="22"/>
          <w:szCs w:val="22"/>
        </w:rPr>
        <w:t xml:space="preserve"> (</w:t>
      </w:r>
      <w:r w:rsidR="00636C52" w:rsidRPr="00CE4D8E">
        <w:rPr>
          <w:rFonts w:ascii="Trebuchet MS" w:hAnsi="Trebuchet MS"/>
          <w:color w:val="000000"/>
          <w:sz w:val="22"/>
          <w:szCs w:val="22"/>
        </w:rPr>
        <w:t>ocho</w:t>
      </w:r>
      <w:r w:rsidRPr="00CE4D8E">
        <w:rPr>
          <w:rFonts w:ascii="Trebuchet MS" w:hAnsi="Trebuchet MS"/>
          <w:color w:val="000000"/>
          <w:sz w:val="22"/>
          <w:szCs w:val="22"/>
        </w:rPr>
        <w:t>) o más sin centésimos.</w:t>
      </w:r>
    </w:p>
    <w:p w:rsidR="005C19C3" w:rsidRDefault="005C19C3" w:rsidP="00CE4D8E">
      <w:pPr>
        <w:pStyle w:val="NormalWeb"/>
        <w:spacing w:after="0" w:line="24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CE4D8E">
        <w:rPr>
          <w:rFonts w:ascii="Trebuchet MS" w:hAnsi="Trebuchet MS"/>
          <w:color w:val="000000"/>
          <w:sz w:val="22"/>
          <w:szCs w:val="22"/>
        </w:rPr>
        <w:t>Para Prácticas Profesionalizantes la nota de aprobación será de 8 (ocho) o más sin centésimos.</w:t>
      </w:r>
    </w:p>
    <w:p w:rsidR="00D27634" w:rsidRPr="00CE4D8E" w:rsidRDefault="00D27634" w:rsidP="00CE4D8E">
      <w:pPr>
        <w:pStyle w:val="NormalWeb"/>
        <w:spacing w:after="0" w:line="240" w:lineRule="auto"/>
        <w:jc w:val="both"/>
        <w:rPr>
          <w:rFonts w:ascii="Trebuchet MS" w:hAnsi="Trebuchet MS"/>
          <w:color w:val="000000"/>
          <w:sz w:val="22"/>
          <w:szCs w:val="22"/>
        </w:rPr>
      </w:pPr>
    </w:p>
    <w:p w:rsidR="00A07A45" w:rsidRPr="00CE4D8E" w:rsidRDefault="00A07A45" w:rsidP="00CE4D8E">
      <w:pPr>
        <w:pStyle w:val="NormalWeb"/>
        <w:spacing w:before="0" w:beforeAutospacing="0" w:after="0" w:line="240" w:lineRule="auto"/>
        <w:jc w:val="both"/>
        <w:rPr>
          <w:rFonts w:ascii="Trebuchet MS" w:hAnsi="Trebuchet MS"/>
          <w:color w:val="000000"/>
          <w:sz w:val="22"/>
          <w:szCs w:val="22"/>
        </w:rPr>
      </w:pPr>
    </w:p>
    <w:p w:rsidR="008C606A" w:rsidRPr="00CE4D8E" w:rsidRDefault="008C606A" w:rsidP="006D3642">
      <w:pPr>
        <w:pStyle w:val="NormalWeb"/>
        <w:spacing w:before="0" w:beforeAutospacing="0" w:after="0" w:line="360" w:lineRule="auto"/>
        <w:jc w:val="both"/>
        <w:rPr>
          <w:rFonts w:ascii="Trebuchet MS" w:hAnsi="Trebuchet MS"/>
          <w:b/>
          <w:color w:val="000000"/>
          <w:sz w:val="22"/>
          <w:szCs w:val="22"/>
          <w:u w:val="single"/>
        </w:rPr>
      </w:pPr>
      <w:r w:rsidRPr="00CE4D8E">
        <w:rPr>
          <w:rFonts w:ascii="Trebuchet MS" w:hAnsi="Trebuchet MS"/>
          <w:b/>
          <w:color w:val="000000"/>
          <w:sz w:val="22"/>
          <w:szCs w:val="22"/>
          <w:u w:val="single"/>
        </w:rPr>
        <w:lastRenderedPageBreak/>
        <w:t>DE LA REGULARIDAD</w:t>
      </w:r>
    </w:p>
    <w:p w:rsidR="00C534BC" w:rsidRPr="00CE4D8E" w:rsidRDefault="00C534BC" w:rsidP="00D27634">
      <w:pPr>
        <w:pStyle w:val="NormalWeb"/>
        <w:numPr>
          <w:ilvl w:val="0"/>
          <w:numId w:val="4"/>
        </w:numPr>
        <w:spacing w:before="240" w:beforeAutospacing="0" w:after="240" w:line="360" w:lineRule="auto"/>
        <w:ind w:left="284" w:hanging="284"/>
        <w:jc w:val="both"/>
        <w:rPr>
          <w:rFonts w:ascii="Trebuchet MS" w:hAnsi="Trebuchet MS"/>
          <w:sz w:val="22"/>
          <w:szCs w:val="22"/>
        </w:rPr>
      </w:pPr>
      <w:r w:rsidRPr="00CE4D8E">
        <w:rPr>
          <w:rFonts w:ascii="Trebuchet MS" w:hAnsi="Trebuchet MS"/>
          <w:b/>
          <w:color w:val="000000"/>
          <w:sz w:val="22"/>
          <w:szCs w:val="22"/>
        </w:rPr>
        <w:t>Formato Materia</w:t>
      </w:r>
      <w:r w:rsidRPr="00CE4D8E">
        <w:rPr>
          <w:rFonts w:ascii="Trebuchet MS" w:hAnsi="Trebuchet MS"/>
          <w:color w:val="000000"/>
          <w:sz w:val="22"/>
          <w:szCs w:val="22"/>
        </w:rPr>
        <w:t xml:space="preserve">: 3 (tres) años consecutivos a partir del </w:t>
      </w:r>
      <w:r w:rsidRPr="00CE4D8E">
        <w:rPr>
          <w:rFonts w:ascii="Trebuchet MS" w:hAnsi="Trebuchet MS"/>
          <w:i/>
          <w:iCs/>
          <w:color w:val="000000"/>
          <w:sz w:val="22"/>
          <w:szCs w:val="22"/>
        </w:rPr>
        <w:t xml:space="preserve">primer tumo </w:t>
      </w:r>
      <w:r w:rsidRPr="00CE4D8E">
        <w:rPr>
          <w:rFonts w:ascii="Trebuchet MS" w:hAnsi="Trebuchet MS"/>
          <w:color w:val="000000"/>
          <w:sz w:val="22"/>
          <w:szCs w:val="22"/>
        </w:rPr>
        <w:t xml:space="preserve">correspondiente al </w:t>
      </w:r>
      <w:r w:rsidRPr="00CE4D8E">
        <w:rPr>
          <w:rFonts w:ascii="Trebuchet MS" w:hAnsi="Trebuchet MS"/>
          <w:i/>
          <w:iCs/>
          <w:color w:val="000000"/>
          <w:sz w:val="22"/>
          <w:szCs w:val="22"/>
        </w:rPr>
        <w:t xml:space="preserve">año lectivo siguiente </w:t>
      </w:r>
      <w:r w:rsidR="006D3642" w:rsidRPr="00CE4D8E">
        <w:rPr>
          <w:rFonts w:ascii="Trebuchet MS" w:hAnsi="Trebuchet MS"/>
          <w:color w:val="000000"/>
          <w:sz w:val="22"/>
          <w:szCs w:val="22"/>
        </w:rPr>
        <w:t xml:space="preserve">al de la cursada (10 turnos de exámenes). </w:t>
      </w:r>
      <w:r w:rsidRPr="00CE4D8E">
        <w:rPr>
          <w:rFonts w:ascii="Trebuchet MS" w:hAnsi="Trebuchet MS"/>
          <w:color w:val="000000"/>
          <w:sz w:val="22"/>
          <w:szCs w:val="22"/>
        </w:rPr>
        <w:t>Sino aprobase las instancias de exámenes, puede recursar o continuar en condición de estudiante libre.</w:t>
      </w:r>
    </w:p>
    <w:p w:rsidR="00C534BC" w:rsidRPr="00CE4D8E" w:rsidRDefault="00C534BC" w:rsidP="00D27634">
      <w:pPr>
        <w:pStyle w:val="NormalWeb"/>
        <w:numPr>
          <w:ilvl w:val="0"/>
          <w:numId w:val="4"/>
        </w:numPr>
        <w:spacing w:before="240" w:beforeAutospacing="0" w:after="240" w:line="240" w:lineRule="auto"/>
        <w:ind w:left="284" w:hanging="284"/>
        <w:jc w:val="both"/>
        <w:rPr>
          <w:rFonts w:ascii="Trebuchet MS" w:hAnsi="Trebuchet MS"/>
          <w:sz w:val="22"/>
          <w:szCs w:val="22"/>
        </w:rPr>
      </w:pPr>
      <w:r w:rsidRPr="00CE4D8E">
        <w:rPr>
          <w:rFonts w:ascii="Trebuchet MS" w:hAnsi="Trebuchet MS"/>
          <w:b/>
          <w:color w:val="000000"/>
          <w:sz w:val="22"/>
          <w:szCs w:val="22"/>
        </w:rPr>
        <w:t>Formato Seminarios:</w:t>
      </w:r>
      <w:r w:rsidRPr="00CE4D8E">
        <w:rPr>
          <w:rFonts w:ascii="Trebuchet MS" w:hAnsi="Trebuchet MS"/>
          <w:color w:val="000000"/>
          <w:sz w:val="22"/>
          <w:szCs w:val="22"/>
        </w:rPr>
        <w:t xml:space="preserve"> 1 año (un año) a partir del </w:t>
      </w:r>
      <w:r w:rsidRPr="00CE4D8E">
        <w:rPr>
          <w:rFonts w:ascii="Trebuchet MS" w:hAnsi="Trebuchet MS"/>
          <w:i/>
          <w:iCs/>
          <w:color w:val="000000"/>
          <w:sz w:val="22"/>
          <w:szCs w:val="22"/>
        </w:rPr>
        <w:t xml:space="preserve">primer turno </w:t>
      </w:r>
      <w:r w:rsidRPr="00CE4D8E">
        <w:rPr>
          <w:rFonts w:ascii="Trebuchet MS" w:hAnsi="Trebuchet MS"/>
          <w:color w:val="000000"/>
          <w:sz w:val="22"/>
          <w:szCs w:val="22"/>
        </w:rPr>
        <w:t xml:space="preserve">de examen </w:t>
      </w:r>
      <w:r w:rsidRPr="00CE4D8E">
        <w:rPr>
          <w:rFonts w:ascii="Trebuchet MS" w:hAnsi="Trebuchet MS"/>
          <w:i/>
          <w:iCs/>
          <w:color w:val="000000"/>
          <w:sz w:val="22"/>
          <w:szCs w:val="22"/>
        </w:rPr>
        <w:t>siguiente al de la cursada</w:t>
      </w:r>
      <w:r w:rsidR="006D3642" w:rsidRPr="00CE4D8E">
        <w:rPr>
          <w:rFonts w:ascii="Trebuchet MS" w:hAnsi="Trebuchet MS"/>
          <w:color w:val="000000"/>
          <w:sz w:val="22"/>
          <w:szCs w:val="22"/>
        </w:rPr>
        <w:t xml:space="preserve">. </w:t>
      </w:r>
      <w:r w:rsidRPr="00D27634">
        <w:rPr>
          <w:rFonts w:ascii="Trebuchet MS" w:hAnsi="Trebuchet MS"/>
          <w:color w:val="000000"/>
          <w:sz w:val="21"/>
          <w:szCs w:val="21"/>
        </w:rPr>
        <w:t>Si no aprobase las instancias de examen, recursa</w:t>
      </w:r>
      <w:r w:rsidRPr="00CE4D8E">
        <w:rPr>
          <w:rFonts w:ascii="Trebuchet MS" w:hAnsi="Trebuchet MS"/>
          <w:color w:val="000000"/>
          <w:sz w:val="22"/>
          <w:szCs w:val="22"/>
        </w:rPr>
        <w:t>.</w:t>
      </w:r>
    </w:p>
    <w:p w:rsidR="00D27634" w:rsidRPr="00D27634" w:rsidRDefault="00C534BC" w:rsidP="00D27634">
      <w:pPr>
        <w:pStyle w:val="NormalWeb"/>
        <w:numPr>
          <w:ilvl w:val="0"/>
          <w:numId w:val="4"/>
        </w:numPr>
        <w:spacing w:before="0" w:beforeAutospacing="0" w:after="0" w:line="240" w:lineRule="auto"/>
        <w:ind w:left="284" w:hanging="284"/>
        <w:jc w:val="both"/>
        <w:rPr>
          <w:rFonts w:ascii="Trebuchet MS" w:hAnsi="Trebuchet MS"/>
          <w:color w:val="000000"/>
          <w:sz w:val="21"/>
          <w:szCs w:val="21"/>
        </w:rPr>
      </w:pPr>
      <w:r w:rsidRPr="00D27634">
        <w:rPr>
          <w:rFonts w:ascii="Trebuchet MS" w:hAnsi="Trebuchet MS"/>
          <w:b/>
          <w:color w:val="000000"/>
          <w:sz w:val="22"/>
          <w:szCs w:val="22"/>
        </w:rPr>
        <w:t>Formato Talleres</w:t>
      </w:r>
      <w:r w:rsidRPr="00D27634">
        <w:rPr>
          <w:rFonts w:ascii="Trebuchet MS" w:hAnsi="Trebuchet MS"/>
          <w:color w:val="000000"/>
          <w:sz w:val="22"/>
          <w:szCs w:val="22"/>
        </w:rPr>
        <w:t>: el/la es</w:t>
      </w:r>
      <w:r w:rsidR="00A64A5E" w:rsidRPr="00D27634">
        <w:rPr>
          <w:rFonts w:ascii="Trebuchet MS" w:hAnsi="Trebuchet MS"/>
          <w:color w:val="000000"/>
          <w:sz w:val="22"/>
          <w:szCs w:val="22"/>
        </w:rPr>
        <w:t xml:space="preserve">tudiante que no haya aprobado </w:t>
      </w:r>
      <w:r w:rsidRPr="00D27634">
        <w:rPr>
          <w:rFonts w:ascii="Trebuchet MS" w:hAnsi="Trebuchet MS"/>
          <w:color w:val="000000"/>
          <w:sz w:val="22"/>
          <w:szCs w:val="22"/>
        </w:rPr>
        <w:t xml:space="preserve">podrá presentarse hasta </w:t>
      </w:r>
      <w:r w:rsidRPr="00D27634">
        <w:rPr>
          <w:rFonts w:ascii="Trebuchet MS" w:hAnsi="Trebuchet MS"/>
          <w:i/>
          <w:iCs/>
          <w:color w:val="000000"/>
          <w:sz w:val="22"/>
          <w:szCs w:val="22"/>
        </w:rPr>
        <w:t xml:space="preserve">dos turnos consecutivos inmediatos posteriores </w:t>
      </w:r>
      <w:r w:rsidRPr="00D27634">
        <w:rPr>
          <w:rFonts w:ascii="Trebuchet MS" w:hAnsi="Trebuchet MS"/>
          <w:color w:val="000000"/>
          <w:sz w:val="22"/>
          <w:szCs w:val="22"/>
        </w:rPr>
        <w:t xml:space="preserve">a la finalización de la cursada </w:t>
      </w:r>
      <w:r w:rsidRPr="00D27634">
        <w:rPr>
          <w:rFonts w:ascii="Trebuchet MS" w:hAnsi="Trebuchet MS"/>
          <w:b/>
          <w:color w:val="000000"/>
          <w:sz w:val="22"/>
          <w:szCs w:val="22"/>
        </w:rPr>
        <w:t>(el/la docente debe solicitar dichas mesas para su programación</w:t>
      </w:r>
      <w:r w:rsidRPr="00D27634">
        <w:rPr>
          <w:rFonts w:ascii="Trebuchet MS" w:hAnsi="Trebuchet MS"/>
          <w:color w:val="000000"/>
          <w:sz w:val="22"/>
          <w:szCs w:val="22"/>
        </w:rPr>
        <w:t xml:space="preserve">). </w:t>
      </w:r>
      <w:r w:rsidRPr="00D27634">
        <w:rPr>
          <w:rFonts w:ascii="Trebuchet MS" w:hAnsi="Trebuchet MS"/>
          <w:color w:val="000000"/>
          <w:sz w:val="21"/>
          <w:szCs w:val="21"/>
        </w:rPr>
        <w:t xml:space="preserve">Si no aprobase dichas instancias, recursa. </w:t>
      </w:r>
    </w:p>
    <w:p w:rsidR="00D27634" w:rsidRDefault="00D27634" w:rsidP="00D27634">
      <w:pPr>
        <w:pStyle w:val="NormalWeb"/>
        <w:spacing w:before="0" w:beforeAutospacing="0" w:after="0" w:line="240" w:lineRule="auto"/>
        <w:jc w:val="both"/>
        <w:rPr>
          <w:rFonts w:ascii="Trebuchet MS" w:hAnsi="Trebuchet MS"/>
          <w:b/>
          <w:color w:val="000000"/>
          <w:sz w:val="22"/>
          <w:szCs w:val="22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3360" behindDoc="0" locked="0" layoutInCell="1" allowOverlap="1" wp14:anchorId="57AC4675" wp14:editId="0717DF08">
            <wp:simplePos x="0" y="0"/>
            <wp:positionH relativeFrom="column">
              <wp:posOffset>-95250</wp:posOffset>
            </wp:positionH>
            <wp:positionV relativeFrom="paragraph">
              <wp:posOffset>37465</wp:posOffset>
            </wp:positionV>
            <wp:extent cx="269240" cy="295275"/>
            <wp:effectExtent l="0" t="0" r="0" b="9525"/>
            <wp:wrapThrough wrapText="bothSides">
              <wp:wrapPolygon edited="0">
                <wp:start x="6113" y="0"/>
                <wp:lineTo x="0" y="5574"/>
                <wp:lineTo x="0" y="19510"/>
                <wp:lineTo x="6113" y="20903"/>
                <wp:lineTo x="13755" y="20903"/>
                <wp:lineTo x="19868" y="15329"/>
                <wp:lineTo x="19868" y="5574"/>
                <wp:lineTo x="12226" y="0"/>
                <wp:lineTo x="6113" y="0"/>
              </wp:wrapPolygon>
            </wp:wrapThrough>
            <wp:docPr id="4" name="Imagen 4" descr="Imágenes de Simbolo Atencion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de Simbolo Atencion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r="13335" b="23333"/>
                    <a:stretch/>
                  </pic:blipFill>
                  <pic:spPr bwMode="auto">
                    <a:xfrm>
                      <a:off x="0" y="0"/>
                      <a:ext cx="26924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06A" w:rsidRPr="00D27634" w:rsidRDefault="00C534BC" w:rsidP="00D27634">
      <w:pPr>
        <w:pStyle w:val="NormalWeb"/>
        <w:spacing w:before="0" w:beforeAutospacing="0" w:after="0" w:line="240" w:lineRule="auto"/>
        <w:jc w:val="both"/>
        <w:rPr>
          <w:rFonts w:ascii="Trebuchet MS" w:hAnsi="Trebuchet MS"/>
          <w:color w:val="000000"/>
          <w:sz w:val="21"/>
          <w:szCs w:val="21"/>
        </w:rPr>
      </w:pPr>
      <w:r w:rsidRPr="00D27634">
        <w:rPr>
          <w:rFonts w:ascii="Trebuchet MS" w:hAnsi="Trebuchet MS"/>
          <w:b/>
          <w:color w:val="000000"/>
          <w:sz w:val="22"/>
          <w:szCs w:val="22"/>
        </w:rPr>
        <w:t>ATENCIÓN:</w:t>
      </w:r>
      <w:r w:rsidRPr="00D27634">
        <w:rPr>
          <w:rFonts w:ascii="Trebuchet MS" w:hAnsi="Trebuchet MS"/>
          <w:color w:val="000000"/>
          <w:sz w:val="22"/>
          <w:szCs w:val="22"/>
        </w:rPr>
        <w:t xml:space="preserve"> </w:t>
      </w:r>
      <w:r w:rsidRPr="00D27634">
        <w:rPr>
          <w:rFonts w:ascii="Trebuchet MS" w:hAnsi="Trebuchet MS"/>
          <w:color w:val="000000"/>
          <w:sz w:val="18"/>
          <w:szCs w:val="18"/>
        </w:rPr>
        <w:t>los talleres específicos de las prácticas docentes y profesionalizant</w:t>
      </w:r>
      <w:r w:rsidR="00D27634" w:rsidRPr="00D27634">
        <w:rPr>
          <w:rFonts w:ascii="Trebuchet MS" w:hAnsi="Trebuchet MS"/>
          <w:color w:val="000000"/>
          <w:sz w:val="18"/>
          <w:szCs w:val="18"/>
        </w:rPr>
        <w:t>es cuentan con normativa propia.</w:t>
      </w:r>
    </w:p>
    <w:p w:rsidR="004360DA" w:rsidRPr="00CE4D8E" w:rsidRDefault="004360DA" w:rsidP="006D36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b/>
          <w:iCs/>
          <w:u w:val="single"/>
        </w:rPr>
      </w:pPr>
    </w:p>
    <w:p w:rsidR="008C606A" w:rsidRPr="00CE4D8E" w:rsidRDefault="008C606A" w:rsidP="006D36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b/>
          <w:u w:val="single"/>
        </w:rPr>
      </w:pPr>
      <w:r w:rsidRPr="00CE4D8E">
        <w:rPr>
          <w:rFonts w:ascii="Trebuchet MS" w:hAnsi="Trebuchet MS" w:cs="Times New Roman"/>
          <w:b/>
          <w:iCs/>
          <w:u w:val="single"/>
        </w:rPr>
        <w:t>DE LA PROMOCIÓN DIRECTA</w:t>
      </w:r>
    </w:p>
    <w:p w:rsidR="008C606A" w:rsidRPr="00CE4D8E" w:rsidRDefault="008C606A" w:rsidP="006D364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rebuchet MS" w:hAnsi="Trebuchet MS" w:cs="Times New Roman"/>
        </w:rPr>
      </w:pPr>
      <w:r w:rsidRPr="00CE4D8E">
        <w:rPr>
          <w:rFonts w:ascii="Trebuchet MS" w:hAnsi="Trebuchet MS" w:cs="Times New Roman"/>
        </w:rPr>
        <w:t xml:space="preserve">Para acceder al beneficio de la </w:t>
      </w:r>
      <w:r w:rsidRPr="00CE4D8E">
        <w:rPr>
          <w:rFonts w:ascii="Trebuchet MS" w:hAnsi="Trebuchet MS" w:cs="Times New Roman"/>
          <w:b/>
          <w:bCs/>
          <w:iCs/>
        </w:rPr>
        <w:t>Promoción Directa</w:t>
      </w:r>
      <w:r w:rsidRPr="00CE4D8E">
        <w:rPr>
          <w:rFonts w:ascii="Trebuchet MS" w:hAnsi="Trebuchet MS" w:cs="Times New Roman"/>
        </w:rPr>
        <w:t xml:space="preserve"> mediante una </w:t>
      </w:r>
      <w:r w:rsidRPr="00CE4D8E">
        <w:rPr>
          <w:rFonts w:ascii="Trebuchet MS" w:hAnsi="Trebuchet MS" w:cs="Times New Roman"/>
          <w:b/>
          <w:bCs/>
          <w:iCs/>
        </w:rPr>
        <w:t>instancia integradora</w:t>
      </w:r>
      <w:r w:rsidRPr="00CE4D8E">
        <w:rPr>
          <w:rFonts w:ascii="Trebuchet MS" w:hAnsi="Trebuchet MS" w:cs="Times New Roman"/>
        </w:rPr>
        <w:t xml:space="preserve">, debe contar con el 100% de trabajos prácticos entregados en tiempo y forma y la aprobación de exámenes parciales, </w:t>
      </w:r>
      <w:r w:rsidRPr="00CE4D8E">
        <w:rPr>
          <w:rFonts w:ascii="Trebuchet MS" w:hAnsi="Trebuchet MS" w:cs="Times New Roman"/>
          <w:b/>
          <w:bCs/>
          <w:iCs/>
        </w:rPr>
        <w:t>CON UN PROMEDIO FINAL</w:t>
      </w:r>
      <w:r w:rsidRPr="00CE4D8E">
        <w:rPr>
          <w:rFonts w:ascii="Trebuchet MS" w:hAnsi="Trebuchet MS" w:cs="Times New Roman"/>
          <w:b/>
          <w:bCs/>
          <w:i/>
          <w:iCs/>
        </w:rPr>
        <w:t xml:space="preserve"> </w:t>
      </w:r>
      <w:r w:rsidRPr="00CE4D8E">
        <w:rPr>
          <w:rFonts w:ascii="Trebuchet MS" w:hAnsi="Trebuchet MS" w:cs="Times New Roman"/>
        </w:rPr>
        <w:t xml:space="preserve">de calificaciones de 8 (ocho) o más puntos; culminando con la aprobación de la instancia integradora con 8 (ocho) o más puntos. Los estudiantes que no alcanzaren los requisitos establecidos precedentemente deberán promover con examen final. </w:t>
      </w:r>
    </w:p>
    <w:p w:rsidR="008C606A" w:rsidRPr="00CE4D8E" w:rsidRDefault="00D27634" w:rsidP="006D36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i/>
          <w:iCs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4384" behindDoc="0" locked="0" layoutInCell="1" allowOverlap="1" wp14:anchorId="2E1CFCBE" wp14:editId="2918C5B0">
            <wp:simplePos x="0" y="0"/>
            <wp:positionH relativeFrom="column">
              <wp:posOffset>38100</wp:posOffset>
            </wp:positionH>
            <wp:positionV relativeFrom="paragraph">
              <wp:posOffset>169545</wp:posOffset>
            </wp:positionV>
            <wp:extent cx="276225" cy="276225"/>
            <wp:effectExtent l="0" t="0" r="9525" b="9525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5" name="Imagen 5" descr="Aclaración&quot; | •Metal•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laración&quot; | •Metal• Ami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06A" w:rsidRPr="00070028" w:rsidRDefault="00BD0328" w:rsidP="00BD032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rebuchet MS" w:hAnsi="Trebuchet MS" w:cs="Times New Roman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8480" behindDoc="0" locked="0" layoutInCell="1" allowOverlap="1" wp14:anchorId="658620AB" wp14:editId="65A03F1F">
            <wp:simplePos x="0" y="0"/>
            <wp:positionH relativeFrom="column">
              <wp:posOffset>762000</wp:posOffset>
            </wp:positionH>
            <wp:positionV relativeFrom="paragraph">
              <wp:posOffset>917575</wp:posOffset>
            </wp:positionV>
            <wp:extent cx="269240" cy="295275"/>
            <wp:effectExtent l="0" t="0" r="0" b="9525"/>
            <wp:wrapThrough wrapText="bothSides">
              <wp:wrapPolygon edited="0">
                <wp:start x="6113" y="0"/>
                <wp:lineTo x="0" y="5574"/>
                <wp:lineTo x="0" y="19510"/>
                <wp:lineTo x="6113" y="20903"/>
                <wp:lineTo x="13755" y="20903"/>
                <wp:lineTo x="19868" y="15329"/>
                <wp:lineTo x="19868" y="5574"/>
                <wp:lineTo x="12226" y="0"/>
                <wp:lineTo x="6113" y="0"/>
              </wp:wrapPolygon>
            </wp:wrapThrough>
            <wp:docPr id="10" name="Imagen 10" descr="Imágenes de Simbolo Atencion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de Simbolo Atencion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r="13335" b="23333"/>
                    <a:stretch/>
                  </pic:blipFill>
                  <pic:spPr bwMode="auto">
                    <a:xfrm>
                      <a:off x="0" y="0"/>
                      <a:ext cx="26924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6A" w:rsidRPr="00CE4D8E">
        <w:rPr>
          <w:rFonts w:ascii="Trebuchet MS" w:hAnsi="Trebuchet MS" w:cs="Times New Roman"/>
          <w:b/>
          <w:iCs/>
        </w:rPr>
        <w:t>A</w:t>
      </w:r>
      <w:r w:rsidR="00B64C5E" w:rsidRPr="00CE4D8E">
        <w:rPr>
          <w:rFonts w:ascii="Trebuchet MS" w:hAnsi="Trebuchet MS" w:cs="Times New Roman"/>
          <w:b/>
          <w:iCs/>
        </w:rPr>
        <w:t>CLARACION IMPORTANTE</w:t>
      </w:r>
      <w:r w:rsidR="008C606A" w:rsidRPr="00CE4D8E">
        <w:rPr>
          <w:rFonts w:ascii="Trebuchet MS" w:hAnsi="Trebuchet MS" w:cs="Times New Roman"/>
          <w:i/>
          <w:iCs/>
        </w:rPr>
        <w:t xml:space="preserve">: </w:t>
      </w:r>
      <w:r w:rsidR="008C606A" w:rsidRPr="00CE4D8E">
        <w:rPr>
          <w:rFonts w:ascii="Trebuchet MS" w:hAnsi="Trebuchet MS" w:cs="Times New Roman"/>
        </w:rPr>
        <w:t>cuando la instancia integradora se realiza a través de esta modalidad</w:t>
      </w:r>
      <w:r w:rsidR="008C606A" w:rsidRPr="00CE4D8E">
        <w:rPr>
          <w:rFonts w:ascii="Trebuchet MS" w:hAnsi="Trebuchet MS" w:cs="Times New Roman"/>
          <w:i/>
          <w:iCs/>
        </w:rPr>
        <w:t xml:space="preserve">, </w:t>
      </w:r>
      <w:r w:rsidR="008C606A" w:rsidRPr="00CE4D8E">
        <w:rPr>
          <w:rFonts w:ascii="Trebuchet MS" w:hAnsi="Trebuchet MS" w:cs="Times New Roman"/>
        </w:rPr>
        <w:t xml:space="preserve">la nota final </w:t>
      </w:r>
      <w:r w:rsidR="008C606A" w:rsidRPr="00CE4D8E">
        <w:rPr>
          <w:rFonts w:ascii="Trebuchet MS" w:hAnsi="Trebuchet MS" w:cs="Times New Roman"/>
          <w:b/>
          <w:bCs/>
          <w:iCs/>
        </w:rPr>
        <w:t>NO</w:t>
      </w:r>
      <w:r w:rsidR="008C606A" w:rsidRPr="00CE4D8E">
        <w:rPr>
          <w:rFonts w:ascii="Trebuchet MS" w:hAnsi="Trebuchet MS" w:cs="Times New Roman"/>
        </w:rPr>
        <w:t xml:space="preserve"> es el promedio de los parciales y el coloquio, sino solamente la del coloquio. Los estudiantes que no alcanzaren la aprobación del mismo con </w:t>
      </w:r>
      <w:r w:rsidR="008C606A" w:rsidRPr="00E834B3">
        <w:rPr>
          <w:rFonts w:ascii="Trebuchet MS" w:hAnsi="Trebuchet MS" w:cs="Times New Roman"/>
          <w:b/>
        </w:rPr>
        <w:t xml:space="preserve">8 (ocho) o más puntos </w:t>
      </w:r>
      <w:r w:rsidR="008C606A" w:rsidRPr="00070028">
        <w:rPr>
          <w:rFonts w:ascii="Trebuchet MS" w:hAnsi="Trebuchet MS" w:cs="Times New Roman"/>
        </w:rPr>
        <w:t xml:space="preserve">deberán promover con examen final. </w:t>
      </w:r>
    </w:p>
    <w:p w:rsidR="00291F57" w:rsidRDefault="00291F57" w:rsidP="008F6773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</w:rPr>
        <w:t xml:space="preserve"> </w:t>
      </w:r>
      <w:r w:rsidR="00070028" w:rsidRPr="00070028">
        <w:rPr>
          <w:rFonts w:ascii="Trebuchet MS" w:hAnsi="Trebuchet MS" w:cs="Times New Roman"/>
        </w:rPr>
        <w:t>Los talleres se promueven directamente con</w:t>
      </w:r>
      <w:r w:rsidR="00070028" w:rsidRPr="00070028">
        <w:rPr>
          <w:rFonts w:ascii="Trebuchet MS" w:hAnsi="Trebuchet MS" w:cs="Times New Roman"/>
          <w:b/>
        </w:rPr>
        <w:t xml:space="preserve"> 6 (seis)</w:t>
      </w:r>
      <w:r w:rsidR="00070028">
        <w:rPr>
          <w:rFonts w:ascii="Trebuchet MS" w:hAnsi="Trebuchet MS" w:cs="Times New Roman"/>
          <w:b/>
        </w:rPr>
        <w:t>.</w:t>
      </w:r>
    </w:p>
    <w:p w:rsidR="008F6773" w:rsidRPr="00070028" w:rsidRDefault="008F6773" w:rsidP="008F6773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rebuchet MS" w:hAnsi="Trebuchet MS" w:cs="Times New Roman"/>
          <w:b/>
        </w:rPr>
      </w:pPr>
    </w:p>
    <w:p w:rsidR="008C606A" w:rsidRPr="00CE4D8E" w:rsidRDefault="006D3642" w:rsidP="006D36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b/>
          <w:iCs/>
          <w:u w:val="single"/>
        </w:rPr>
      </w:pPr>
      <w:r w:rsidRPr="00CE4D8E">
        <w:rPr>
          <w:rFonts w:ascii="Trebuchet MS" w:hAnsi="Trebuchet MS" w:cs="Times New Roman"/>
          <w:b/>
          <w:iCs/>
          <w:u w:val="single"/>
        </w:rPr>
        <w:t>DE LOS EXÁMENES FINALES</w:t>
      </w:r>
    </w:p>
    <w:p w:rsidR="008C606A" w:rsidRPr="00CE4D8E" w:rsidRDefault="008C606A" w:rsidP="006D364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rebuchet MS" w:hAnsi="Trebuchet MS" w:cs="Times New Roman"/>
        </w:rPr>
      </w:pPr>
      <w:r w:rsidRPr="00CE4D8E">
        <w:rPr>
          <w:rFonts w:ascii="Trebuchet MS" w:hAnsi="Trebuchet MS" w:cs="Times New Roman"/>
        </w:rPr>
        <w:t>La nota de aprobación de la Unidad Curricular será la del examen final, o la del promedio de los exámenes finales cuando se hayan combinado las modalidades. La nota de aprobación será de 6 (seis) o más sin centésimos. ATENCIÓN: los talleres específicos de las prácticas docentes y profesionalizantes cuentan con normativa propia.</w:t>
      </w:r>
    </w:p>
    <w:p w:rsidR="008C606A" w:rsidRPr="00CE4D8E" w:rsidRDefault="008C606A" w:rsidP="006D3642">
      <w:pPr>
        <w:pStyle w:val="NormalWeb"/>
        <w:spacing w:before="0" w:beforeAutospacing="0" w:after="0" w:line="360" w:lineRule="auto"/>
        <w:jc w:val="both"/>
        <w:rPr>
          <w:rFonts w:ascii="Trebuchet MS" w:hAnsi="Trebuchet MS"/>
          <w:sz w:val="22"/>
          <w:szCs w:val="22"/>
        </w:rPr>
      </w:pPr>
      <w:r w:rsidRPr="00CE4D8E">
        <w:rPr>
          <w:rFonts w:ascii="Trebuchet MS" w:hAnsi="Trebuchet MS"/>
          <w:color w:val="000000"/>
          <w:sz w:val="22"/>
          <w:szCs w:val="22"/>
        </w:rPr>
        <w:t>En el momento anterior al inicio de mesas de exámenes finales, pasar lista del acta volante y solicitar la libreta del estudiante. Ante cualquier duda, dirigirse a Secretaría.</w:t>
      </w:r>
    </w:p>
    <w:p w:rsidR="00EB74B9" w:rsidRPr="00CE4D8E" w:rsidRDefault="008C606A" w:rsidP="006D3642">
      <w:pPr>
        <w:pStyle w:val="NormalWeb"/>
        <w:spacing w:before="0" w:beforeAutospacing="0" w:after="0"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CE4D8E">
        <w:rPr>
          <w:rFonts w:ascii="Trebuchet MS" w:hAnsi="Trebuchet MS"/>
          <w:color w:val="000000"/>
          <w:sz w:val="22"/>
          <w:szCs w:val="22"/>
        </w:rPr>
        <w:t>Si el examen final es oral deben estar presentes los tres integrantes del tribunal escuchando el mismo</w:t>
      </w:r>
      <w:r w:rsidR="00291F57">
        <w:rPr>
          <w:rFonts w:ascii="Trebuchet MS" w:hAnsi="Trebuchet MS"/>
          <w:color w:val="000000"/>
          <w:sz w:val="22"/>
          <w:szCs w:val="22"/>
        </w:rPr>
        <w:t>.</w:t>
      </w:r>
    </w:p>
    <w:p w:rsidR="00EB74B9" w:rsidRPr="00CE4D8E" w:rsidRDefault="00EB74B9" w:rsidP="006D36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</w:rPr>
      </w:pPr>
    </w:p>
    <w:p w:rsidR="00EB74B9" w:rsidRPr="00CE4D8E" w:rsidRDefault="00EB74B9" w:rsidP="006D36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b/>
          <w:u w:val="single"/>
        </w:rPr>
      </w:pPr>
      <w:r w:rsidRPr="00CE4D8E">
        <w:rPr>
          <w:rFonts w:ascii="Trebuchet MS" w:hAnsi="Trebuchet MS" w:cs="Times New Roman"/>
          <w:b/>
          <w:iCs/>
          <w:u w:val="single"/>
        </w:rPr>
        <w:lastRenderedPageBreak/>
        <w:t>D</w:t>
      </w:r>
      <w:r w:rsidR="006D3642" w:rsidRPr="00CE4D8E">
        <w:rPr>
          <w:rFonts w:ascii="Trebuchet MS" w:hAnsi="Trebuchet MS" w:cs="Times New Roman"/>
          <w:b/>
          <w:iCs/>
          <w:u w:val="single"/>
        </w:rPr>
        <w:t>E LAS CORRELATIVIDADES</w:t>
      </w:r>
    </w:p>
    <w:p w:rsidR="00E834B3" w:rsidRDefault="00E834B3" w:rsidP="0016482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rebuchet MS" w:hAnsi="Trebuchet MS" w:cs="Times New Roman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6432" behindDoc="0" locked="0" layoutInCell="1" allowOverlap="1" wp14:anchorId="550C19C0" wp14:editId="4C44B9C2">
            <wp:simplePos x="0" y="0"/>
            <wp:positionH relativeFrom="column">
              <wp:posOffset>676275</wp:posOffset>
            </wp:positionH>
            <wp:positionV relativeFrom="paragraph">
              <wp:posOffset>929640</wp:posOffset>
            </wp:positionV>
            <wp:extent cx="259715" cy="247650"/>
            <wp:effectExtent l="0" t="0" r="6985" b="0"/>
            <wp:wrapThrough wrapText="bothSides">
              <wp:wrapPolygon edited="0">
                <wp:start x="3169" y="0"/>
                <wp:lineTo x="0" y="3323"/>
                <wp:lineTo x="0" y="14954"/>
                <wp:lineTo x="4753" y="19938"/>
                <wp:lineTo x="14259" y="19938"/>
                <wp:lineTo x="20597" y="13292"/>
                <wp:lineTo x="20597" y="4985"/>
                <wp:lineTo x="15844" y="0"/>
                <wp:lineTo x="3169" y="0"/>
              </wp:wrapPolygon>
            </wp:wrapThrough>
            <wp:docPr id="6" name="Imagen 6" descr="Imágenes de Simbolo Atencion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de Simbolo Atencion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3" t="12365" r="13335" b="23333"/>
                    <a:stretch/>
                  </pic:blipFill>
                  <pic:spPr bwMode="auto">
                    <a:xfrm>
                      <a:off x="0" y="0"/>
                      <a:ext cx="25971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4B9" w:rsidRPr="00CE4D8E">
        <w:rPr>
          <w:rFonts w:ascii="Trebuchet MS" w:hAnsi="Trebuchet MS" w:cs="Times New Roman"/>
          <w:b/>
        </w:rPr>
        <w:t>El/la estudiante puede cursar y regularizar la unidad curricular sin tener la/las correlativas aprobadas. No podrá acceder a promoción directa ni rendir examen final sin aprobar la/las correlativas anteriores.</w:t>
      </w:r>
      <w:r w:rsidR="00EB74B9" w:rsidRPr="00CE4D8E">
        <w:rPr>
          <w:rFonts w:ascii="Trebuchet MS" w:hAnsi="Trebuchet MS" w:cs="Times New Roman"/>
        </w:rPr>
        <w:t xml:space="preserve"> (Ver correlatividades disponibles en los respectivos diseños curriculares)</w:t>
      </w:r>
      <w:r w:rsidR="00B7339E" w:rsidRPr="00CE4D8E">
        <w:rPr>
          <w:rFonts w:ascii="Trebuchet MS" w:hAnsi="Trebuchet MS" w:cs="Times New Roman"/>
        </w:rPr>
        <w:t xml:space="preserve"> </w:t>
      </w:r>
    </w:p>
    <w:p w:rsidR="00EB74B9" w:rsidRPr="00CE4D8E" w:rsidRDefault="00EB74B9" w:rsidP="00E834B3">
      <w:pPr>
        <w:widowControl w:val="0"/>
        <w:autoSpaceDE w:val="0"/>
        <w:autoSpaceDN w:val="0"/>
        <w:adjustRightInd w:val="0"/>
        <w:spacing w:after="0" w:line="360" w:lineRule="auto"/>
        <w:ind w:left="1560"/>
        <w:rPr>
          <w:rFonts w:ascii="Trebuchet MS" w:hAnsi="Trebuchet MS" w:cs="Times New Roman"/>
        </w:rPr>
      </w:pPr>
      <w:r w:rsidRPr="00CE4D8E">
        <w:rPr>
          <w:rFonts w:ascii="Trebuchet MS" w:hAnsi="Trebuchet MS" w:cs="Times New Roman"/>
          <w:b/>
        </w:rPr>
        <w:t>ATENCIÓN:</w:t>
      </w:r>
      <w:r w:rsidRPr="00CE4D8E">
        <w:rPr>
          <w:rFonts w:ascii="Trebuchet MS" w:hAnsi="Trebuchet MS" w:cs="Times New Roman"/>
        </w:rPr>
        <w:t xml:space="preserve"> los talleres específicos de las prácticas docentes y profesionalizantes cuentan con normativa propia.</w:t>
      </w:r>
    </w:p>
    <w:sectPr w:rsidR="00EB74B9" w:rsidRPr="00CE4D8E" w:rsidSect="00291F57">
      <w:pgSz w:w="12240" w:h="15840"/>
      <w:pgMar w:top="993" w:right="1325" w:bottom="993" w:left="1560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EA" w:rsidRDefault="003C67EA" w:rsidP="00B7339E">
      <w:pPr>
        <w:spacing w:after="0" w:line="240" w:lineRule="auto"/>
      </w:pPr>
      <w:r>
        <w:separator/>
      </w:r>
    </w:p>
  </w:endnote>
  <w:endnote w:type="continuationSeparator" w:id="0">
    <w:p w:rsidR="003C67EA" w:rsidRDefault="003C67EA" w:rsidP="00B7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EA" w:rsidRDefault="003C67EA" w:rsidP="00B7339E">
      <w:pPr>
        <w:spacing w:after="0" w:line="240" w:lineRule="auto"/>
      </w:pPr>
      <w:r>
        <w:separator/>
      </w:r>
    </w:p>
  </w:footnote>
  <w:footnote w:type="continuationSeparator" w:id="0">
    <w:p w:rsidR="003C67EA" w:rsidRDefault="003C67EA" w:rsidP="00B7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57BD"/>
    <w:multiLevelType w:val="hybridMultilevel"/>
    <w:tmpl w:val="A900DA22"/>
    <w:lvl w:ilvl="0" w:tplc="CFD0192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77FF"/>
    <w:multiLevelType w:val="hybridMultilevel"/>
    <w:tmpl w:val="A8820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C52CB"/>
    <w:multiLevelType w:val="hybridMultilevel"/>
    <w:tmpl w:val="16EA594C"/>
    <w:lvl w:ilvl="0" w:tplc="746CB9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E487F"/>
    <w:multiLevelType w:val="hybridMultilevel"/>
    <w:tmpl w:val="040C78AE"/>
    <w:lvl w:ilvl="0" w:tplc="0CE400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678A6"/>
    <w:multiLevelType w:val="hybridMultilevel"/>
    <w:tmpl w:val="763C632E"/>
    <w:lvl w:ilvl="0" w:tplc="746CB9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D0"/>
    <w:rsid w:val="00070028"/>
    <w:rsid w:val="000A3F0E"/>
    <w:rsid w:val="00120B15"/>
    <w:rsid w:val="0016482B"/>
    <w:rsid w:val="00291F57"/>
    <w:rsid w:val="003C67EA"/>
    <w:rsid w:val="00416762"/>
    <w:rsid w:val="004360DA"/>
    <w:rsid w:val="00522D99"/>
    <w:rsid w:val="00593B64"/>
    <w:rsid w:val="005C19C3"/>
    <w:rsid w:val="006036EF"/>
    <w:rsid w:val="00636C52"/>
    <w:rsid w:val="00647A27"/>
    <w:rsid w:val="006D3642"/>
    <w:rsid w:val="0071060C"/>
    <w:rsid w:val="0079408C"/>
    <w:rsid w:val="007D586D"/>
    <w:rsid w:val="00811CC6"/>
    <w:rsid w:val="008471FF"/>
    <w:rsid w:val="008737E8"/>
    <w:rsid w:val="008B2058"/>
    <w:rsid w:val="008C606A"/>
    <w:rsid w:val="008E36E0"/>
    <w:rsid w:val="008F55E6"/>
    <w:rsid w:val="008F6773"/>
    <w:rsid w:val="009D37D0"/>
    <w:rsid w:val="00A07A45"/>
    <w:rsid w:val="00A64A5E"/>
    <w:rsid w:val="00AC4B85"/>
    <w:rsid w:val="00B64C5E"/>
    <w:rsid w:val="00B7339E"/>
    <w:rsid w:val="00B83905"/>
    <w:rsid w:val="00BD0328"/>
    <w:rsid w:val="00C534BC"/>
    <w:rsid w:val="00CC1D8B"/>
    <w:rsid w:val="00CE4D8E"/>
    <w:rsid w:val="00D27634"/>
    <w:rsid w:val="00E834B3"/>
    <w:rsid w:val="00EB74B9"/>
    <w:rsid w:val="00ED7E9F"/>
    <w:rsid w:val="00F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3093F9-ADA5-4EF7-B565-2C250149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64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534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34BC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73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339E"/>
    <w:rPr>
      <w:rFonts w:cstheme="minorBidi"/>
    </w:rPr>
  </w:style>
  <w:style w:type="paragraph" w:styleId="Piedepgina">
    <w:name w:val="footer"/>
    <w:basedOn w:val="Normal"/>
    <w:link w:val="PiedepginaCar"/>
    <w:uiPriority w:val="99"/>
    <w:semiHidden/>
    <w:unhideWhenUsed/>
    <w:rsid w:val="00B73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7339E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2023-03-27T23:45:00Z</cp:lastPrinted>
  <dcterms:created xsi:type="dcterms:W3CDTF">2024-04-09T15:01:00Z</dcterms:created>
  <dcterms:modified xsi:type="dcterms:W3CDTF">2024-04-09T15:01:00Z</dcterms:modified>
</cp:coreProperties>
</file>